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9B9B5" w14:textId="77777777" w:rsidR="00F47F9F" w:rsidRDefault="00BB2F3F" w:rsidP="00F47F9F">
      <w:pPr>
        <w:pStyle w:val="Title"/>
        <w:tabs>
          <w:tab w:val="left" w:pos="5865"/>
        </w:tabs>
        <w:jc w:val="left"/>
        <w:rPr>
          <w:rFonts w:ascii="Calibri" w:hAnsi="Calibri" w:cs="Arial"/>
          <w:color w:val="1F497D"/>
        </w:rPr>
      </w:pPr>
      <w:r w:rsidRPr="00F47F9F">
        <w:rPr>
          <w:rFonts w:ascii="Calibri" w:hAnsi="Calibri" w:cs="Arial"/>
          <w:noProof/>
          <w:color w:val="1F497D"/>
          <w:lang w:val="en-GB" w:eastAsia="en-GB"/>
        </w:rPr>
        <mc:AlternateContent>
          <mc:Choice Requires="wps">
            <w:drawing>
              <wp:anchor distT="0" distB="0" distL="114300" distR="114300" simplePos="0" relativeHeight="251654144" behindDoc="0" locked="0" layoutInCell="1" allowOverlap="1" wp14:anchorId="54AA468F" wp14:editId="4347F65E">
                <wp:simplePos x="0" y="0"/>
                <wp:positionH relativeFrom="column">
                  <wp:posOffset>2232660</wp:posOffset>
                </wp:positionH>
                <wp:positionV relativeFrom="paragraph">
                  <wp:posOffset>6985</wp:posOffset>
                </wp:positionV>
                <wp:extent cx="3686810" cy="1225550"/>
                <wp:effectExtent l="0" t="0" r="889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31E13" w14:textId="545216DC" w:rsidR="00FC4143" w:rsidRPr="00B47C99" w:rsidRDefault="00B47C99" w:rsidP="00B47C99">
                            <w:pPr>
                              <w:jc w:val="center"/>
                              <w:rPr>
                                <w:rFonts w:asciiTheme="majorHAnsi" w:hAnsiTheme="majorHAnsi" w:cstheme="majorHAnsi"/>
                                <w:color w:val="243588"/>
                                <w:sz w:val="48"/>
                              </w:rPr>
                            </w:pPr>
                            <w:r w:rsidRPr="00B47C99">
                              <w:rPr>
                                <w:rFonts w:asciiTheme="majorHAnsi" w:hAnsiTheme="majorHAnsi" w:cstheme="majorHAnsi"/>
                                <w:color w:val="243588"/>
                                <w:sz w:val="48"/>
                              </w:rPr>
                              <w:t>Job Description</w:t>
                            </w:r>
                          </w:p>
                          <w:p w14:paraId="1A85BB49" w14:textId="6A926D00" w:rsidR="00FC4143" w:rsidRPr="00B47C99" w:rsidRDefault="00FE027D" w:rsidP="008F310D">
                            <w:pPr>
                              <w:jc w:val="center"/>
                              <w:rPr>
                                <w:rFonts w:asciiTheme="majorHAnsi" w:hAnsiTheme="majorHAnsi" w:cstheme="majorHAnsi"/>
                                <w:color w:val="243588"/>
                                <w:sz w:val="48"/>
                              </w:rPr>
                            </w:pPr>
                            <w:r w:rsidRPr="00B47C99">
                              <w:rPr>
                                <w:rFonts w:asciiTheme="majorHAnsi" w:hAnsiTheme="majorHAnsi" w:cstheme="majorHAnsi"/>
                                <w:color w:val="243588"/>
                                <w:sz w:val="48"/>
                              </w:rPr>
                              <w:t xml:space="preserve">GIS </w:t>
                            </w:r>
                            <w:r w:rsidR="00915DA3">
                              <w:rPr>
                                <w:rFonts w:asciiTheme="majorHAnsi" w:hAnsiTheme="majorHAnsi" w:cstheme="majorHAnsi"/>
                                <w:color w:val="243588"/>
                                <w:sz w:val="48"/>
                              </w:rPr>
                              <w:t xml:space="preserve">Analyst / Senior GIS </w:t>
                            </w:r>
                            <w:r w:rsidRPr="00B47C99">
                              <w:rPr>
                                <w:rFonts w:asciiTheme="majorHAnsi" w:hAnsiTheme="majorHAnsi" w:cstheme="majorHAnsi"/>
                                <w:color w:val="243588"/>
                                <w:sz w:val="48"/>
                              </w:rPr>
                              <w:t>A</w:t>
                            </w:r>
                            <w:r w:rsidR="00B47C99" w:rsidRPr="00B47C99">
                              <w:rPr>
                                <w:rFonts w:asciiTheme="majorHAnsi" w:hAnsiTheme="majorHAnsi" w:cstheme="majorHAnsi"/>
                                <w:color w:val="243588"/>
                                <w:sz w:val="48"/>
                              </w:rPr>
                              <w:t>nalyst</w:t>
                            </w:r>
                          </w:p>
                          <w:p w14:paraId="176EA714" w14:textId="77777777" w:rsidR="00FC4143" w:rsidRPr="002D68F0" w:rsidRDefault="00FC4143" w:rsidP="008F310D">
                            <w:pPr>
                              <w:jc w:val="center"/>
                              <w:rPr>
                                <w:rFonts w:ascii="Calibri" w:hAnsi="Calibri" w:cs="Calibri"/>
                                <w:b/>
                                <w:smallCap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AA468F" id="_x0000_t202" coordsize="21600,21600" o:spt="202" path="m,l,21600r21600,l21600,xe">
                <v:stroke joinstyle="miter"/>
                <v:path gradientshapeok="t" o:connecttype="rect"/>
              </v:shapetype>
              <v:shape id="Text Box 5" o:spid="_x0000_s1026" type="#_x0000_t202" style="position:absolute;margin-left:175.8pt;margin-top:.55pt;width:290.3pt;height: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" stroked="f">
                <v:textbox>
                  <w:txbxContent>
                    <w:p w14:paraId="69631E13" w14:textId="545216DC" w:rsidR="00FC4143" w:rsidRPr="00B47C99" w:rsidRDefault="00B47C99" w:rsidP="00B47C99">
                      <w:pPr>
                        <w:jc w:val="center"/>
                        <w:rPr>
                          <w:rFonts w:asciiTheme="majorHAnsi" w:hAnsiTheme="majorHAnsi" w:cstheme="majorHAnsi"/>
                          <w:color w:val="243588"/>
                          <w:sz w:val="48"/>
                        </w:rPr>
                      </w:pPr>
                      <w:r w:rsidRPr="00B47C99">
                        <w:rPr>
                          <w:rFonts w:asciiTheme="majorHAnsi" w:hAnsiTheme="majorHAnsi" w:cstheme="majorHAnsi"/>
                          <w:color w:val="243588"/>
                          <w:sz w:val="48"/>
                        </w:rPr>
                        <w:t>Job Description</w:t>
                      </w:r>
                    </w:p>
                    <w:p w14:paraId="1A85BB49" w14:textId="6A926D00" w:rsidR="00FC4143" w:rsidRPr="00B47C99" w:rsidRDefault="00FE027D" w:rsidP="008F310D">
                      <w:pPr>
                        <w:jc w:val="center"/>
                        <w:rPr>
                          <w:rFonts w:asciiTheme="majorHAnsi" w:hAnsiTheme="majorHAnsi" w:cstheme="majorHAnsi"/>
                          <w:color w:val="243588"/>
                          <w:sz w:val="48"/>
                        </w:rPr>
                      </w:pPr>
                      <w:r w:rsidRPr="00B47C99">
                        <w:rPr>
                          <w:rFonts w:asciiTheme="majorHAnsi" w:hAnsiTheme="majorHAnsi" w:cstheme="majorHAnsi"/>
                          <w:color w:val="243588"/>
                          <w:sz w:val="48"/>
                        </w:rPr>
                        <w:t xml:space="preserve">GIS </w:t>
                      </w:r>
                      <w:r w:rsidR="00915DA3">
                        <w:rPr>
                          <w:rFonts w:asciiTheme="majorHAnsi" w:hAnsiTheme="majorHAnsi" w:cstheme="majorHAnsi"/>
                          <w:color w:val="243588"/>
                          <w:sz w:val="48"/>
                        </w:rPr>
                        <w:t xml:space="preserve">Analyst / Senior GIS </w:t>
                      </w:r>
                      <w:r w:rsidRPr="00B47C99">
                        <w:rPr>
                          <w:rFonts w:asciiTheme="majorHAnsi" w:hAnsiTheme="majorHAnsi" w:cstheme="majorHAnsi"/>
                          <w:color w:val="243588"/>
                          <w:sz w:val="48"/>
                        </w:rPr>
                        <w:t>A</w:t>
                      </w:r>
                      <w:r w:rsidR="00B47C99" w:rsidRPr="00B47C99">
                        <w:rPr>
                          <w:rFonts w:asciiTheme="majorHAnsi" w:hAnsiTheme="majorHAnsi" w:cstheme="majorHAnsi"/>
                          <w:color w:val="243588"/>
                          <w:sz w:val="48"/>
                        </w:rPr>
                        <w:t>nalyst</w:t>
                      </w:r>
                    </w:p>
                    <w:p w14:paraId="176EA714" w14:textId="77777777" w:rsidR="00FC4143" w:rsidRPr="002D68F0" w:rsidRDefault="00FC4143" w:rsidP="008F310D">
                      <w:pPr>
                        <w:jc w:val="center"/>
                        <w:rPr>
                          <w:rFonts w:ascii="Calibri" w:hAnsi="Calibri" w:cs="Calibri"/>
                          <w:b/>
                          <w:smallCaps/>
                          <w:sz w:val="32"/>
                          <w:szCs w:val="32"/>
                        </w:rPr>
                      </w:pPr>
                    </w:p>
                  </w:txbxContent>
                </v:textbox>
              </v:shape>
            </w:pict>
          </mc:Fallback>
        </mc:AlternateContent>
      </w:r>
      <w:r w:rsidRPr="00BA6C65">
        <w:rPr>
          <w:noProof/>
          <w:lang w:val="en-GB" w:eastAsia="en-GB"/>
        </w:rPr>
        <w:drawing>
          <wp:inline distT="0" distB="0" distL="0" distR="0" wp14:anchorId="790E9AF4" wp14:editId="405B7BE0">
            <wp:extent cx="2065020" cy="1120140"/>
            <wp:effectExtent l="0" t="0" r="0" b="0"/>
            <wp:docPr id="1" name="Picture 1" descr="Digital S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SERT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1120140"/>
                    </a:xfrm>
                    <a:prstGeom prst="rect">
                      <a:avLst/>
                    </a:prstGeom>
                    <a:noFill/>
                    <a:ln>
                      <a:noFill/>
                    </a:ln>
                  </pic:spPr>
                </pic:pic>
              </a:graphicData>
            </a:graphic>
          </wp:inline>
        </w:drawing>
      </w:r>
      <w:r w:rsidR="00F47F9F">
        <w:tab/>
      </w:r>
    </w:p>
    <w:p w14:paraId="1EB62C6C" w14:textId="77777777" w:rsidR="00391D6A" w:rsidRPr="00D06CEF" w:rsidRDefault="00391D6A" w:rsidP="00391D6A">
      <w:pPr>
        <w:pStyle w:val="Title"/>
        <w:jc w:val="both"/>
        <w:rPr>
          <w:rFonts w:ascii="Calibri" w:hAnsi="Calibri" w:cs="Arial"/>
          <w:bCs/>
          <w:smallCaps w:val="0"/>
          <w:color w:val="1F497D"/>
          <w:sz w:val="24"/>
          <w:szCs w:val="24"/>
        </w:rPr>
      </w:pPr>
      <w:r w:rsidRPr="00D06CEF">
        <w:rPr>
          <w:rFonts w:ascii="Calibri" w:hAnsi="Calibri" w:cs="Arial"/>
          <w:color w:val="1F497D"/>
          <w:sz w:val="24"/>
          <w:szCs w:val="24"/>
        </w:rPr>
        <w:tab/>
      </w:r>
    </w:p>
    <w:p w14:paraId="4DD2F2A4" w14:textId="700197EC" w:rsidR="00391D6A" w:rsidRPr="00B47C99" w:rsidRDefault="00391D6A" w:rsidP="009E6D73">
      <w:pPr>
        <w:jc w:val="both"/>
        <w:rPr>
          <w:rFonts w:ascii="Calibri" w:hAnsi="Calibri" w:cs="Arial"/>
          <w:szCs w:val="22"/>
        </w:rPr>
      </w:pPr>
      <w:r w:rsidRPr="00D06CEF">
        <w:rPr>
          <w:rFonts w:ascii="Calibri" w:hAnsi="Calibri" w:cs="Arial"/>
          <w:b/>
          <w:color w:val="1F497D"/>
          <w:sz w:val="24"/>
        </w:rPr>
        <w:t>R</w:t>
      </w:r>
      <w:r w:rsidR="00B47C99">
        <w:rPr>
          <w:rFonts w:ascii="Calibri" w:hAnsi="Calibri" w:cs="Arial"/>
          <w:b/>
          <w:color w:val="1F497D"/>
          <w:sz w:val="24"/>
        </w:rPr>
        <w:t>e</w:t>
      </w:r>
      <w:r w:rsidR="00B47C99" w:rsidRPr="00B47C99">
        <w:rPr>
          <w:rFonts w:ascii="Calibri" w:hAnsi="Calibri" w:cs="Calibri"/>
          <w:b/>
          <w:color w:val="243588"/>
          <w:sz w:val="24"/>
        </w:rPr>
        <w:t>port</w:t>
      </w:r>
      <w:r w:rsidR="00B47C99">
        <w:rPr>
          <w:rFonts w:ascii="Calibri" w:hAnsi="Calibri" w:cs="Arial"/>
          <w:b/>
          <w:color w:val="1F497D"/>
          <w:sz w:val="24"/>
        </w:rPr>
        <w:t>s to</w:t>
      </w:r>
      <w:r w:rsidRPr="005D3847">
        <w:rPr>
          <w:rFonts w:ascii="Calibri" w:hAnsi="Calibri" w:cs="Arial"/>
          <w:b/>
          <w:sz w:val="24"/>
        </w:rPr>
        <w:tab/>
      </w:r>
      <w:r w:rsidRPr="005D3847">
        <w:rPr>
          <w:rFonts w:ascii="Calibri" w:hAnsi="Calibri" w:cs="Arial"/>
          <w:b/>
          <w:sz w:val="24"/>
        </w:rPr>
        <w:tab/>
      </w:r>
      <w:r w:rsidR="00E97D3A" w:rsidRPr="00B47C99">
        <w:rPr>
          <w:rFonts w:ascii="Calibri" w:hAnsi="Calibri" w:cs="Arial"/>
          <w:szCs w:val="22"/>
        </w:rPr>
        <w:t>Head of Science and Partnerships</w:t>
      </w:r>
    </w:p>
    <w:p w14:paraId="30B35B64" w14:textId="77777777" w:rsidR="00391D6A" w:rsidRPr="009A0EF7" w:rsidRDefault="00391D6A" w:rsidP="009E6D73">
      <w:pPr>
        <w:jc w:val="both"/>
        <w:rPr>
          <w:rFonts w:ascii="Calibri" w:hAnsi="Calibri" w:cs="Arial"/>
          <w:sz w:val="24"/>
        </w:rPr>
      </w:pPr>
    </w:p>
    <w:p w14:paraId="25F72397" w14:textId="3D35EB6D" w:rsidR="00391D6A" w:rsidRPr="00B47C99" w:rsidRDefault="00391D6A" w:rsidP="009E6D73">
      <w:pPr>
        <w:ind w:left="2127" w:hanging="2127"/>
        <w:jc w:val="both"/>
        <w:rPr>
          <w:rFonts w:ascii="Calibri" w:hAnsi="Calibri" w:cs="Arial"/>
          <w:szCs w:val="22"/>
        </w:rPr>
      </w:pPr>
      <w:r w:rsidRPr="009A0EF7">
        <w:rPr>
          <w:rFonts w:ascii="Calibri" w:hAnsi="Calibri" w:cs="Arial"/>
          <w:b/>
          <w:bCs/>
          <w:color w:val="1F497D"/>
          <w:sz w:val="24"/>
        </w:rPr>
        <w:t>R</w:t>
      </w:r>
      <w:r w:rsidR="00B47C99">
        <w:rPr>
          <w:rFonts w:ascii="Calibri" w:hAnsi="Calibri" w:cs="Arial"/>
          <w:b/>
          <w:bCs/>
          <w:color w:val="1F497D"/>
          <w:sz w:val="24"/>
        </w:rPr>
        <w:t>esponsible for</w:t>
      </w:r>
      <w:r w:rsidR="008B15DD">
        <w:rPr>
          <w:rFonts w:ascii="Calibri" w:hAnsi="Calibri" w:cs="Arial"/>
          <w:b/>
          <w:bCs/>
          <w:sz w:val="24"/>
        </w:rPr>
        <w:tab/>
      </w:r>
      <w:r w:rsidR="002956F7" w:rsidRPr="00B47C99">
        <w:rPr>
          <w:rFonts w:ascii="Calibri" w:hAnsi="Calibri" w:cs="Arial"/>
          <w:bCs/>
          <w:szCs w:val="22"/>
        </w:rPr>
        <w:t>No direct reports</w:t>
      </w:r>
      <w:r w:rsidR="00FE027D" w:rsidRPr="00B47C99">
        <w:rPr>
          <w:rFonts w:ascii="Calibri" w:hAnsi="Calibri" w:cs="Arial"/>
          <w:bCs/>
          <w:szCs w:val="22"/>
        </w:rPr>
        <w:t xml:space="preserve"> (but potential to grow a team)</w:t>
      </w:r>
      <w:r w:rsidR="00FD2C1E" w:rsidRPr="00B47C99">
        <w:rPr>
          <w:rFonts w:ascii="Calibri" w:hAnsi="Calibri" w:cs="Arial"/>
          <w:bCs/>
          <w:szCs w:val="22"/>
        </w:rPr>
        <w:t>. V</w:t>
      </w:r>
      <w:r w:rsidR="00FB3389" w:rsidRPr="00B47C99">
        <w:rPr>
          <w:rFonts w:ascii="Calibri" w:hAnsi="Calibri" w:cs="Arial"/>
          <w:bCs/>
          <w:szCs w:val="22"/>
        </w:rPr>
        <w:t>olunteers and c</w:t>
      </w:r>
      <w:r w:rsidR="00064EC7" w:rsidRPr="00B47C99">
        <w:rPr>
          <w:rFonts w:ascii="Calibri" w:hAnsi="Calibri" w:cs="Arial"/>
          <w:bCs/>
          <w:szCs w:val="22"/>
        </w:rPr>
        <w:t>ontractors</w:t>
      </w:r>
      <w:r w:rsidR="00FB3389" w:rsidRPr="00B47C99">
        <w:rPr>
          <w:rFonts w:ascii="Calibri" w:hAnsi="Calibri" w:cs="Arial"/>
          <w:bCs/>
          <w:szCs w:val="22"/>
        </w:rPr>
        <w:t xml:space="preserve"> as required</w:t>
      </w:r>
    </w:p>
    <w:p w14:paraId="151D105B" w14:textId="77777777" w:rsidR="00391D6A" w:rsidRPr="009A0EF7" w:rsidRDefault="00391D6A" w:rsidP="009E6D73">
      <w:pPr>
        <w:jc w:val="both"/>
        <w:rPr>
          <w:rFonts w:ascii="Calibri" w:hAnsi="Calibri" w:cs="Arial"/>
          <w:color w:val="0070C0"/>
          <w:sz w:val="24"/>
        </w:rPr>
      </w:pPr>
    </w:p>
    <w:p w14:paraId="54D8EA49" w14:textId="5290F24A" w:rsidR="00391D6A" w:rsidRPr="00B47C99" w:rsidRDefault="00B47C99" w:rsidP="009E6D73">
      <w:pPr>
        <w:pStyle w:val="Default"/>
        <w:ind w:left="2127" w:hanging="2127"/>
        <w:jc w:val="both"/>
        <w:rPr>
          <w:rFonts w:cs="Arial"/>
          <w:sz w:val="22"/>
          <w:szCs w:val="22"/>
        </w:rPr>
      </w:pPr>
      <w:r>
        <w:rPr>
          <w:rFonts w:cs="Arial"/>
          <w:b/>
          <w:color w:val="1F497D"/>
        </w:rPr>
        <w:t>Location</w:t>
      </w:r>
      <w:r w:rsidR="00391D6A" w:rsidRPr="009A0EF7">
        <w:rPr>
          <w:rFonts w:cs="Arial"/>
          <w:b/>
        </w:rPr>
        <w:tab/>
      </w:r>
      <w:r w:rsidR="00FD2C1E" w:rsidRPr="00B47C99">
        <w:rPr>
          <w:rFonts w:cs="Arial"/>
          <w:bCs/>
          <w:sz w:val="22"/>
          <w:szCs w:val="22"/>
        </w:rPr>
        <w:t>This</w:t>
      </w:r>
      <w:r w:rsidR="003F778B" w:rsidRPr="00B47C99">
        <w:rPr>
          <w:rFonts w:cs="Arial"/>
          <w:sz w:val="22"/>
          <w:szCs w:val="22"/>
        </w:rPr>
        <w:t xml:space="preserve"> role will be </w:t>
      </w:r>
      <w:r w:rsidR="00915DA3" w:rsidRPr="00915DA3">
        <w:rPr>
          <w:rFonts w:cs="Arial"/>
          <w:sz w:val="22"/>
          <w:szCs w:val="22"/>
        </w:rPr>
        <w:t>either home based or hybrid working (home/office), with periodic ‘field work’ in the south east of England</w:t>
      </w:r>
      <w:r w:rsidR="003F778B" w:rsidRPr="00B47C99">
        <w:rPr>
          <w:rFonts w:cs="Arial"/>
          <w:sz w:val="22"/>
          <w:szCs w:val="22"/>
        </w:rPr>
        <w:t xml:space="preserve">. </w:t>
      </w:r>
      <w:r w:rsidR="00FF739B" w:rsidRPr="00B47C99">
        <w:rPr>
          <w:sz w:val="22"/>
          <w:szCs w:val="22"/>
        </w:rPr>
        <w:t>Potential for occasional travel throughout the U</w:t>
      </w:r>
      <w:r w:rsidR="003F778B" w:rsidRPr="00B47C99">
        <w:rPr>
          <w:sz w:val="22"/>
          <w:szCs w:val="22"/>
        </w:rPr>
        <w:t>K</w:t>
      </w:r>
      <w:r w:rsidR="00FF739B" w:rsidRPr="00B47C99">
        <w:rPr>
          <w:sz w:val="22"/>
          <w:szCs w:val="22"/>
        </w:rPr>
        <w:t>.</w:t>
      </w:r>
    </w:p>
    <w:p w14:paraId="20A0D9D9" w14:textId="77777777" w:rsidR="00391D6A" w:rsidRDefault="00BB2F3F" w:rsidP="00391D6A">
      <w:pPr>
        <w:ind w:left="2880" w:hanging="2880"/>
        <w:jc w:val="both"/>
        <w:rPr>
          <w:rFonts w:ascii="Calibri" w:hAnsi="Calibri" w:cs="Arial"/>
          <w:b/>
          <w:sz w:val="24"/>
        </w:rPr>
      </w:pPr>
      <w:r>
        <w:rPr>
          <w:rFonts w:ascii="Calibri" w:hAnsi="Calibri" w:cs="Arial"/>
          <w:b/>
          <w:noProof/>
          <w:sz w:val="24"/>
          <w:lang w:eastAsia="en-GB"/>
        </w:rPr>
        <mc:AlternateContent>
          <mc:Choice Requires="wps">
            <w:drawing>
              <wp:anchor distT="0" distB="0" distL="114300" distR="114300" simplePos="0" relativeHeight="251655168" behindDoc="0" locked="0" layoutInCell="1" allowOverlap="1" wp14:anchorId="10AC1652" wp14:editId="34E10861">
                <wp:simplePos x="0" y="0"/>
                <wp:positionH relativeFrom="column">
                  <wp:posOffset>622300</wp:posOffset>
                </wp:positionH>
                <wp:positionV relativeFrom="paragraph">
                  <wp:posOffset>178435</wp:posOffset>
                </wp:positionV>
                <wp:extent cx="4914900" cy="0"/>
                <wp:effectExtent l="18415" t="11430" r="10160" b="171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7E7378" id="_x0000_t32" coordsize="21600,21600" o:spt="32" o:oned="t" path="m,l21600,21600e" filled="f">
                <v:path arrowok="t" fillok="f" o:connecttype="none"/>
                <o:lock v:ext="edit" shapetype="t"/>
              </v:shapetype>
              <v:shape id="AutoShape 6" o:spid="_x0000_s1026" type="#_x0000_t32" style="position:absolute;margin-left:49pt;margin-top:14.05pt;width:38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" strokecolor="#1f497d" strokeweight="1.5pt"/>
            </w:pict>
          </mc:Fallback>
        </mc:AlternateContent>
      </w:r>
    </w:p>
    <w:p w14:paraId="55D21FD0" w14:textId="77777777" w:rsidR="000D399D" w:rsidRDefault="000D399D" w:rsidP="00653D96">
      <w:pPr>
        <w:pStyle w:val="Default"/>
        <w:jc w:val="both"/>
        <w:rPr>
          <w:sz w:val="22"/>
          <w:szCs w:val="22"/>
        </w:rPr>
      </w:pPr>
    </w:p>
    <w:p w14:paraId="791B616D" w14:textId="77777777" w:rsidR="002956F7" w:rsidRPr="00B47C99" w:rsidRDefault="00F3472A" w:rsidP="002956F7">
      <w:pPr>
        <w:pStyle w:val="Heading5"/>
        <w:rPr>
          <w:rFonts w:ascii="Calibri" w:hAnsi="Calibri" w:cs="Calibri"/>
          <w:sz w:val="28"/>
          <w:szCs w:val="28"/>
          <w:lang w:val="en-GB"/>
        </w:rPr>
      </w:pPr>
      <w:r w:rsidRPr="00B47C99">
        <w:rPr>
          <w:rFonts w:ascii="Calibri" w:hAnsi="Calibri" w:cs="Calibri"/>
          <w:color w:val="1F497D"/>
          <w:sz w:val="28"/>
          <w:szCs w:val="28"/>
          <w:lang w:val="en-GB"/>
        </w:rPr>
        <w:t>Organisation and Role Outline</w:t>
      </w:r>
    </w:p>
    <w:p w14:paraId="2A757DE6" w14:textId="77777777" w:rsidR="002956F7" w:rsidRDefault="002956F7" w:rsidP="00653D96">
      <w:pPr>
        <w:pStyle w:val="Default"/>
        <w:jc w:val="both"/>
        <w:rPr>
          <w:sz w:val="22"/>
          <w:szCs w:val="22"/>
        </w:rPr>
      </w:pPr>
    </w:p>
    <w:p w14:paraId="786B9839" w14:textId="45C87EE0" w:rsidR="002956F7" w:rsidRDefault="00653D96" w:rsidP="001332C1">
      <w:pPr>
        <w:pStyle w:val="Default"/>
        <w:jc w:val="both"/>
        <w:rPr>
          <w:sz w:val="22"/>
          <w:szCs w:val="22"/>
        </w:rPr>
      </w:pPr>
      <w:r w:rsidRPr="00653D96">
        <w:rPr>
          <w:sz w:val="22"/>
          <w:szCs w:val="22"/>
        </w:rPr>
        <w:t>The South East Rivers Trust (SERT) is an environmental charity dedicated to achieving healthy river</w:t>
      </w:r>
      <w:r>
        <w:rPr>
          <w:sz w:val="22"/>
          <w:szCs w:val="22"/>
        </w:rPr>
        <w:t xml:space="preserve"> </w:t>
      </w:r>
      <w:r w:rsidRPr="00653D96">
        <w:rPr>
          <w:sz w:val="22"/>
          <w:szCs w:val="22"/>
        </w:rPr>
        <w:t>ecosystems for all</w:t>
      </w:r>
      <w:r w:rsidR="001C000C">
        <w:rPr>
          <w:sz w:val="22"/>
          <w:szCs w:val="22"/>
        </w:rPr>
        <w:t>,</w:t>
      </w:r>
      <w:r w:rsidRPr="00653D96">
        <w:rPr>
          <w:sz w:val="22"/>
          <w:szCs w:val="22"/>
        </w:rPr>
        <w:t xml:space="preserve"> across the </w:t>
      </w:r>
      <w:r w:rsidR="00FD2C1E">
        <w:rPr>
          <w:sz w:val="22"/>
          <w:szCs w:val="22"/>
        </w:rPr>
        <w:t>S</w:t>
      </w:r>
      <w:r w:rsidRPr="00653D96">
        <w:rPr>
          <w:sz w:val="22"/>
          <w:szCs w:val="22"/>
        </w:rPr>
        <w:t xml:space="preserve">outh </w:t>
      </w:r>
      <w:r w:rsidR="00FD2C1E">
        <w:rPr>
          <w:sz w:val="22"/>
          <w:szCs w:val="22"/>
        </w:rPr>
        <w:t>E</w:t>
      </w:r>
      <w:r w:rsidRPr="00653D96">
        <w:rPr>
          <w:sz w:val="22"/>
          <w:szCs w:val="22"/>
        </w:rPr>
        <w:t>ast of England. The Trust’s mission is to deliver outstanding river</w:t>
      </w:r>
      <w:r>
        <w:rPr>
          <w:sz w:val="22"/>
          <w:szCs w:val="22"/>
        </w:rPr>
        <w:t xml:space="preserve"> </w:t>
      </w:r>
      <w:r w:rsidRPr="00653D96">
        <w:rPr>
          <w:sz w:val="22"/>
          <w:szCs w:val="22"/>
        </w:rPr>
        <w:t xml:space="preserve">ecosystem enhancement through science-based action, collaboration, education and engagement. </w:t>
      </w:r>
    </w:p>
    <w:p w14:paraId="52BBC156" w14:textId="77777777" w:rsidR="002956F7" w:rsidRDefault="002956F7" w:rsidP="001332C1">
      <w:pPr>
        <w:pStyle w:val="Default"/>
        <w:jc w:val="both"/>
        <w:rPr>
          <w:sz w:val="22"/>
          <w:szCs w:val="22"/>
        </w:rPr>
      </w:pPr>
    </w:p>
    <w:p w14:paraId="07F4D930" w14:textId="77777777" w:rsidR="008B15DD" w:rsidRDefault="00653D96" w:rsidP="001332C1">
      <w:pPr>
        <w:pStyle w:val="Default"/>
        <w:jc w:val="both"/>
        <w:rPr>
          <w:sz w:val="22"/>
          <w:szCs w:val="22"/>
        </w:rPr>
      </w:pPr>
      <w:r w:rsidRPr="00653D96">
        <w:rPr>
          <w:sz w:val="22"/>
          <w:szCs w:val="22"/>
        </w:rPr>
        <w:t>SERT is</w:t>
      </w:r>
      <w:r>
        <w:rPr>
          <w:sz w:val="22"/>
          <w:szCs w:val="22"/>
        </w:rPr>
        <w:t xml:space="preserve"> </w:t>
      </w:r>
      <w:r w:rsidRPr="00653D96">
        <w:rPr>
          <w:sz w:val="22"/>
          <w:szCs w:val="22"/>
        </w:rPr>
        <w:t>a member of the national Rivers Trust, and is part of the rivers trust movement which is</w:t>
      </w:r>
      <w:r w:rsidR="002956F7">
        <w:rPr>
          <w:sz w:val="22"/>
          <w:szCs w:val="22"/>
        </w:rPr>
        <w:t xml:space="preserve"> comprised of over 60 local trusts, which are</w:t>
      </w:r>
      <w:r w:rsidRPr="00653D96">
        <w:rPr>
          <w:sz w:val="22"/>
          <w:szCs w:val="22"/>
        </w:rPr>
        <w:t xml:space="preserve"> described as having</w:t>
      </w:r>
      <w:r w:rsidR="00E02F4A">
        <w:rPr>
          <w:sz w:val="22"/>
          <w:szCs w:val="22"/>
        </w:rPr>
        <w:t xml:space="preserve"> </w:t>
      </w:r>
      <w:r w:rsidRPr="00653D96">
        <w:rPr>
          <w:sz w:val="22"/>
          <w:szCs w:val="22"/>
        </w:rPr>
        <w:t xml:space="preserve">‘wet feet’ because </w:t>
      </w:r>
      <w:r w:rsidR="002956F7">
        <w:rPr>
          <w:sz w:val="22"/>
          <w:szCs w:val="22"/>
        </w:rPr>
        <w:t>they</w:t>
      </w:r>
      <w:r w:rsidRPr="00653D96">
        <w:rPr>
          <w:sz w:val="22"/>
          <w:szCs w:val="22"/>
        </w:rPr>
        <w:t xml:space="preserve"> concentrate </w:t>
      </w:r>
      <w:r w:rsidR="002956F7">
        <w:rPr>
          <w:sz w:val="22"/>
          <w:szCs w:val="22"/>
        </w:rPr>
        <w:t>their</w:t>
      </w:r>
      <w:r w:rsidRPr="00653D96">
        <w:rPr>
          <w:sz w:val="22"/>
          <w:szCs w:val="22"/>
        </w:rPr>
        <w:t xml:space="preserve"> efforts on practical </w:t>
      </w:r>
      <w:r w:rsidR="002956F7">
        <w:rPr>
          <w:sz w:val="22"/>
          <w:szCs w:val="22"/>
        </w:rPr>
        <w:t>environmental enhancement</w:t>
      </w:r>
      <w:r w:rsidR="002956F7" w:rsidRPr="00653D96">
        <w:rPr>
          <w:sz w:val="22"/>
          <w:szCs w:val="22"/>
        </w:rPr>
        <w:t xml:space="preserve"> </w:t>
      </w:r>
      <w:r w:rsidRPr="00653D96">
        <w:rPr>
          <w:sz w:val="22"/>
          <w:szCs w:val="22"/>
        </w:rPr>
        <w:t>works on the ground. The Trust’s</w:t>
      </w:r>
      <w:r>
        <w:rPr>
          <w:sz w:val="22"/>
          <w:szCs w:val="22"/>
        </w:rPr>
        <w:t xml:space="preserve"> </w:t>
      </w:r>
      <w:r w:rsidRPr="00653D96">
        <w:rPr>
          <w:sz w:val="22"/>
          <w:szCs w:val="22"/>
        </w:rPr>
        <w:t xml:space="preserve">core values are central to all </w:t>
      </w:r>
      <w:r w:rsidR="00E02F4A">
        <w:rPr>
          <w:sz w:val="22"/>
          <w:szCs w:val="22"/>
        </w:rPr>
        <w:t>we</w:t>
      </w:r>
      <w:r w:rsidR="00E02F4A" w:rsidRPr="00653D96">
        <w:rPr>
          <w:sz w:val="22"/>
          <w:szCs w:val="22"/>
        </w:rPr>
        <w:t xml:space="preserve"> </w:t>
      </w:r>
      <w:r w:rsidRPr="00653D96">
        <w:rPr>
          <w:sz w:val="22"/>
          <w:szCs w:val="22"/>
        </w:rPr>
        <w:t>strive to achieve, including bringing positive energy, expertise and specialist</w:t>
      </w:r>
      <w:r w:rsidR="00E02F4A">
        <w:rPr>
          <w:sz w:val="22"/>
          <w:szCs w:val="22"/>
        </w:rPr>
        <w:t xml:space="preserve"> </w:t>
      </w:r>
      <w:r w:rsidRPr="00653D96">
        <w:rPr>
          <w:sz w:val="22"/>
          <w:szCs w:val="22"/>
        </w:rPr>
        <w:t xml:space="preserve">knowledge to develop good relationships and </w:t>
      </w:r>
      <w:r w:rsidR="002956F7">
        <w:rPr>
          <w:sz w:val="22"/>
          <w:szCs w:val="22"/>
        </w:rPr>
        <w:t xml:space="preserve">to </w:t>
      </w:r>
      <w:r w:rsidRPr="00653D96">
        <w:rPr>
          <w:sz w:val="22"/>
          <w:szCs w:val="22"/>
        </w:rPr>
        <w:t>deliver to a high standard mak</w:t>
      </w:r>
      <w:r w:rsidR="002956F7">
        <w:rPr>
          <w:sz w:val="22"/>
          <w:szCs w:val="22"/>
        </w:rPr>
        <w:t>ing</w:t>
      </w:r>
      <w:r w:rsidRPr="00653D96">
        <w:rPr>
          <w:sz w:val="22"/>
          <w:szCs w:val="22"/>
        </w:rPr>
        <w:t xml:space="preserve"> a real difference to rivers</w:t>
      </w:r>
      <w:r w:rsidR="00E02F4A">
        <w:rPr>
          <w:sz w:val="22"/>
          <w:szCs w:val="22"/>
        </w:rPr>
        <w:t xml:space="preserve"> </w:t>
      </w:r>
      <w:r w:rsidRPr="00653D96">
        <w:rPr>
          <w:sz w:val="22"/>
          <w:szCs w:val="22"/>
        </w:rPr>
        <w:t>and their catchment areas.</w:t>
      </w:r>
      <w:r w:rsidR="000E318A">
        <w:rPr>
          <w:sz w:val="22"/>
          <w:szCs w:val="22"/>
        </w:rPr>
        <w:t xml:space="preserve"> </w:t>
      </w:r>
    </w:p>
    <w:p w14:paraId="48703524" w14:textId="3309B6F4" w:rsidR="00E97D3A" w:rsidRDefault="00E97D3A" w:rsidP="001332C1">
      <w:pPr>
        <w:pStyle w:val="Default"/>
        <w:jc w:val="both"/>
      </w:pPr>
    </w:p>
    <w:p w14:paraId="5C112393" w14:textId="314FAF5D" w:rsidR="00E02F4A" w:rsidRDefault="00E97D3A" w:rsidP="001332C1">
      <w:pPr>
        <w:pStyle w:val="Default"/>
        <w:jc w:val="both"/>
        <w:rPr>
          <w:sz w:val="22"/>
          <w:szCs w:val="22"/>
        </w:rPr>
      </w:pPr>
      <w:r>
        <w:rPr>
          <w:sz w:val="22"/>
          <w:szCs w:val="22"/>
        </w:rPr>
        <w:t>SERT is seeking a highly competent GIS professional with a passion for the natural environment to join our growing team. This is a role dedicated</w:t>
      </w:r>
      <w:r w:rsidR="009E6D73">
        <w:rPr>
          <w:sz w:val="22"/>
          <w:szCs w:val="22"/>
        </w:rPr>
        <w:t xml:space="preserve"> to</w:t>
      </w:r>
      <w:r>
        <w:rPr>
          <w:sz w:val="22"/>
          <w:szCs w:val="22"/>
        </w:rPr>
        <w:t xml:space="preserve"> data</w:t>
      </w:r>
      <w:r w:rsidR="009E6D73">
        <w:rPr>
          <w:sz w:val="22"/>
          <w:szCs w:val="22"/>
        </w:rPr>
        <w:t>, evidence and GIS</w:t>
      </w:r>
      <w:r>
        <w:rPr>
          <w:sz w:val="22"/>
          <w:szCs w:val="22"/>
        </w:rPr>
        <w:t>. The primary purpose of the position is to underpin the evidence-based approach taken by the Trust by managing, analysing and communicating spatial data to inform effective river catchment management</w:t>
      </w:r>
      <w:r w:rsidR="00CF2FAD">
        <w:rPr>
          <w:sz w:val="22"/>
          <w:szCs w:val="22"/>
        </w:rPr>
        <w:t xml:space="preserve">. You will lead on </w:t>
      </w:r>
      <w:r w:rsidR="009E6D73">
        <w:rPr>
          <w:sz w:val="22"/>
          <w:szCs w:val="22"/>
        </w:rPr>
        <w:t>developing opportunities for the Trust to work with others and develop partnership projects, by building relationships with others whose objectives align with our own, such as Local Authorities,</w:t>
      </w:r>
      <w:r w:rsidR="00CF2FAD">
        <w:rPr>
          <w:sz w:val="22"/>
          <w:szCs w:val="22"/>
        </w:rPr>
        <w:t xml:space="preserve"> Environmental NGOs, water c</w:t>
      </w:r>
      <w:r w:rsidR="009E6D73">
        <w:rPr>
          <w:sz w:val="22"/>
          <w:szCs w:val="22"/>
        </w:rPr>
        <w:t>ompanies etc.</w:t>
      </w:r>
    </w:p>
    <w:p w14:paraId="7FEC03D6" w14:textId="33874137" w:rsidR="00A122C8" w:rsidRDefault="00A122C8" w:rsidP="001332C1">
      <w:pPr>
        <w:pStyle w:val="Default"/>
        <w:jc w:val="both"/>
      </w:pPr>
    </w:p>
    <w:p w14:paraId="3606B954" w14:textId="2EB34022" w:rsidR="00A122C8" w:rsidRPr="001332C1" w:rsidRDefault="00A122C8" w:rsidP="001332C1">
      <w:pPr>
        <w:pStyle w:val="Default"/>
        <w:jc w:val="both"/>
        <w:rPr>
          <w:sz w:val="22"/>
          <w:szCs w:val="22"/>
        </w:rPr>
      </w:pPr>
      <w:r>
        <w:rPr>
          <w:sz w:val="22"/>
          <w:szCs w:val="22"/>
        </w:rPr>
        <w:t>You will have a good understanding of environmen</w:t>
      </w:r>
      <w:r w:rsidR="00CF2FAD">
        <w:rPr>
          <w:sz w:val="22"/>
          <w:szCs w:val="22"/>
        </w:rPr>
        <w:t>tal data and how it can be used,</w:t>
      </w:r>
      <w:r>
        <w:rPr>
          <w:sz w:val="22"/>
          <w:szCs w:val="22"/>
        </w:rPr>
        <w:t xml:space="preserve"> experience </w:t>
      </w:r>
      <w:r w:rsidR="00CF2FAD">
        <w:rPr>
          <w:sz w:val="22"/>
          <w:szCs w:val="22"/>
        </w:rPr>
        <w:t>with</w:t>
      </w:r>
      <w:r w:rsidR="00022F01">
        <w:rPr>
          <w:sz w:val="22"/>
          <w:szCs w:val="22"/>
        </w:rPr>
        <w:t xml:space="preserve"> field data collection</w:t>
      </w:r>
      <w:r w:rsidR="00E52871">
        <w:rPr>
          <w:sz w:val="22"/>
          <w:szCs w:val="22"/>
        </w:rPr>
        <w:t>,</w:t>
      </w:r>
      <w:r w:rsidR="00CF2FAD">
        <w:rPr>
          <w:sz w:val="22"/>
          <w:szCs w:val="22"/>
        </w:rPr>
        <w:t xml:space="preserve"> tools for spatial analysis</w:t>
      </w:r>
      <w:r>
        <w:rPr>
          <w:sz w:val="22"/>
          <w:szCs w:val="22"/>
        </w:rPr>
        <w:t xml:space="preserve"> and will be able to incorporate and use remotely sensed data, e.g. drone footage and satellite data, to inform decisions relating to water and land management. You will be involved in a variety of projects, ranging from mul</w:t>
      </w:r>
      <w:r w:rsidR="00CF2FAD">
        <w:rPr>
          <w:sz w:val="22"/>
          <w:szCs w:val="22"/>
        </w:rPr>
        <w:t>ti-year landscape scale research</w:t>
      </w:r>
      <w:r>
        <w:rPr>
          <w:sz w:val="22"/>
          <w:szCs w:val="22"/>
        </w:rPr>
        <w:t xml:space="preserve"> programmes to short-term local restoration projects. This will require you to work on defined tasks as well as taking the initiative to identify further opportunities in which GIS-based analysis, data collation and data visualisation could be used to enhance and support projects and funding applications.</w:t>
      </w:r>
    </w:p>
    <w:p w14:paraId="35AC2392" w14:textId="77777777" w:rsidR="00D9537C" w:rsidRDefault="00D9537C" w:rsidP="00D9537C">
      <w:pPr>
        <w:jc w:val="both"/>
        <w:rPr>
          <w:rFonts w:ascii="Calibri" w:hAnsi="Calibri"/>
        </w:rPr>
      </w:pPr>
    </w:p>
    <w:p w14:paraId="27DD6272" w14:textId="77777777" w:rsidR="00D9537C" w:rsidRPr="005D3847" w:rsidRDefault="00BB2F3F" w:rsidP="00D9537C">
      <w:pPr>
        <w:rPr>
          <w:rFonts w:ascii="Calibri" w:hAnsi="Calibri" w:cs="Arial"/>
        </w:rPr>
      </w:pPr>
      <w:r>
        <w:rPr>
          <w:rFonts w:ascii="Calibri" w:hAnsi="Calibri" w:cs="Arial"/>
          <w:b/>
          <w:noProof/>
          <w:sz w:val="24"/>
          <w:lang w:eastAsia="en-GB"/>
        </w:rPr>
        <mc:AlternateContent>
          <mc:Choice Requires="wps">
            <w:drawing>
              <wp:anchor distT="0" distB="0" distL="114300" distR="114300" simplePos="0" relativeHeight="251661312" behindDoc="0" locked="0" layoutInCell="1" allowOverlap="1" wp14:anchorId="380B3ABE" wp14:editId="21D96C22">
                <wp:simplePos x="0" y="0"/>
                <wp:positionH relativeFrom="column">
                  <wp:posOffset>612775</wp:posOffset>
                </wp:positionH>
                <wp:positionV relativeFrom="paragraph">
                  <wp:posOffset>50800</wp:posOffset>
                </wp:positionV>
                <wp:extent cx="4914900" cy="0"/>
                <wp:effectExtent l="18415" t="17780" r="10160" b="1079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E9470D" id="AutoShape 13" o:spid="_x0000_s1026" type="#_x0000_t32" style="position:absolute;margin-left:48.25pt;margin-top:4pt;width:38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" strokecolor="#1f497d" strokeweight="1.5pt"/>
            </w:pict>
          </mc:Fallback>
        </mc:AlternateContent>
      </w:r>
    </w:p>
    <w:p w14:paraId="3EFBDE0F" w14:textId="599F1BF7" w:rsidR="00D9537C" w:rsidRPr="00B47C99" w:rsidRDefault="00F3472A" w:rsidP="00B47C99">
      <w:pPr>
        <w:pStyle w:val="Heading5"/>
        <w:rPr>
          <w:rFonts w:ascii="Calibri" w:hAnsi="Calibri" w:cs="Calibri"/>
          <w:color w:val="1F497D"/>
          <w:sz w:val="28"/>
          <w:szCs w:val="28"/>
          <w:lang w:val="en-GB"/>
        </w:rPr>
      </w:pPr>
      <w:r w:rsidRPr="00B47C99">
        <w:rPr>
          <w:rFonts w:ascii="Calibri" w:hAnsi="Calibri" w:cs="Calibri"/>
          <w:color w:val="1F497D"/>
          <w:sz w:val="28"/>
          <w:szCs w:val="28"/>
          <w:lang w:val="en-GB"/>
        </w:rPr>
        <w:t>Job Summary</w:t>
      </w:r>
    </w:p>
    <w:p w14:paraId="0CEDF85A" w14:textId="77777777" w:rsidR="00B47C99" w:rsidRDefault="00B47C99" w:rsidP="001332C1">
      <w:pPr>
        <w:pStyle w:val="Default"/>
        <w:jc w:val="both"/>
        <w:rPr>
          <w:sz w:val="22"/>
          <w:szCs w:val="22"/>
        </w:rPr>
      </w:pPr>
    </w:p>
    <w:p w14:paraId="07747B5D" w14:textId="4B1F5ADF" w:rsidR="00774525" w:rsidRDefault="001332C1" w:rsidP="001332C1">
      <w:pPr>
        <w:pStyle w:val="Default"/>
        <w:jc w:val="both"/>
        <w:rPr>
          <w:sz w:val="22"/>
          <w:szCs w:val="22"/>
        </w:rPr>
      </w:pPr>
      <w:r>
        <w:rPr>
          <w:sz w:val="22"/>
          <w:szCs w:val="22"/>
        </w:rPr>
        <w:t xml:space="preserve">You will join our growing data and evidence team and work closely with </w:t>
      </w:r>
      <w:r w:rsidR="000E138F">
        <w:rPr>
          <w:sz w:val="22"/>
          <w:szCs w:val="22"/>
        </w:rPr>
        <w:t xml:space="preserve">different </w:t>
      </w:r>
      <w:r w:rsidR="009A3F7B">
        <w:rPr>
          <w:sz w:val="22"/>
          <w:szCs w:val="22"/>
        </w:rPr>
        <w:t xml:space="preserve">staff </w:t>
      </w:r>
      <w:r w:rsidR="000E138F">
        <w:rPr>
          <w:sz w:val="22"/>
          <w:szCs w:val="22"/>
        </w:rPr>
        <w:t xml:space="preserve">and teams </w:t>
      </w:r>
      <w:r w:rsidR="009A3F7B">
        <w:rPr>
          <w:sz w:val="22"/>
          <w:szCs w:val="22"/>
        </w:rPr>
        <w:t xml:space="preserve">across the organisation </w:t>
      </w:r>
      <w:r>
        <w:rPr>
          <w:sz w:val="22"/>
          <w:szCs w:val="22"/>
        </w:rPr>
        <w:t>lead</w:t>
      </w:r>
      <w:r w:rsidR="009A3F7B">
        <w:rPr>
          <w:sz w:val="22"/>
          <w:szCs w:val="22"/>
        </w:rPr>
        <w:t>ing</w:t>
      </w:r>
      <w:r>
        <w:rPr>
          <w:sz w:val="22"/>
          <w:szCs w:val="22"/>
        </w:rPr>
        <w:t xml:space="preserve"> on expanding the application of spatial analysis for the Trust</w:t>
      </w:r>
      <w:r w:rsidR="009A3F7B">
        <w:rPr>
          <w:sz w:val="22"/>
          <w:szCs w:val="22"/>
        </w:rPr>
        <w:t xml:space="preserve">. </w:t>
      </w:r>
    </w:p>
    <w:p w14:paraId="05FD48BB" w14:textId="77777777" w:rsidR="00774525" w:rsidRDefault="00774525" w:rsidP="001332C1">
      <w:pPr>
        <w:pStyle w:val="Default"/>
        <w:jc w:val="both"/>
        <w:rPr>
          <w:sz w:val="22"/>
          <w:szCs w:val="22"/>
        </w:rPr>
      </w:pPr>
    </w:p>
    <w:p w14:paraId="060C1858" w14:textId="71AA12D8" w:rsidR="001332C1" w:rsidRPr="00774525" w:rsidRDefault="00774525" w:rsidP="001332C1">
      <w:pPr>
        <w:pStyle w:val="Default"/>
        <w:jc w:val="both"/>
      </w:pPr>
      <w:r>
        <w:rPr>
          <w:sz w:val="22"/>
          <w:szCs w:val="22"/>
        </w:rPr>
        <w:t>By applying and demonstrating the value of using modern spatial analysis, modelling and emerging technology to the problems we face in addressing the issues impacting our rivers and catchments, y</w:t>
      </w:r>
      <w:r w:rsidR="009A3F7B">
        <w:rPr>
          <w:sz w:val="22"/>
          <w:szCs w:val="22"/>
        </w:rPr>
        <w:t xml:space="preserve">ou will </w:t>
      </w:r>
      <w:r w:rsidR="001332C1">
        <w:rPr>
          <w:sz w:val="22"/>
          <w:szCs w:val="22"/>
        </w:rPr>
        <w:t xml:space="preserve">identify opportunities for business development with our partners and </w:t>
      </w:r>
      <w:r w:rsidR="000E138F">
        <w:rPr>
          <w:sz w:val="22"/>
          <w:szCs w:val="22"/>
        </w:rPr>
        <w:t>support initiatives to raise</w:t>
      </w:r>
      <w:r w:rsidR="001332C1">
        <w:rPr>
          <w:sz w:val="22"/>
          <w:szCs w:val="22"/>
        </w:rPr>
        <w:t xml:space="preserve"> funds to</w:t>
      </w:r>
      <w:r w:rsidR="001332C1" w:rsidRPr="008B1141">
        <w:rPr>
          <w:sz w:val="22"/>
          <w:szCs w:val="22"/>
        </w:rPr>
        <w:t xml:space="preserve"> expand the GIS function of the Trust</w:t>
      </w:r>
      <w:r w:rsidR="009A3F7B">
        <w:rPr>
          <w:sz w:val="22"/>
          <w:szCs w:val="22"/>
        </w:rPr>
        <w:t xml:space="preserve">. </w:t>
      </w:r>
      <w:r>
        <w:rPr>
          <w:sz w:val="22"/>
          <w:szCs w:val="22"/>
        </w:rPr>
        <w:t>Whilst</w:t>
      </w:r>
      <w:r w:rsidR="001332C1" w:rsidRPr="008B1141">
        <w:t xml:space="preserve"> </w:t>
      </w:r>
      <w:r w:rsidR="001332C1" w:rsidRPr="008B1141">
        <w:rPr>
          <w:sz w:val="22"/>
          <w:szCs w:val="22"/>
        </w:rPr>
        <w:t>be</w:t>
      </w:r>
      <w:r w:rsidR="001332C1">
        <w:rPr>
          <w:sz w:val="22"/>
          <w:szCs w:val="22"/>
        </w:rPr>
        <w:t>ing</w:t>
      </w:r>
      <w:r w:rsidR="001332C1" w:rsidRPr="008B1141">
        <w:rPr>
          <w:sz w:val="22"/>
          <w:szCs w:val="22"/>
        </w:rPr>
        <w:t xml:space="preserve"> part of a vibrant and </w:t>
      </w:r>
      <w:r w:rsidR="001332C1">
        <w:rPr>
          <w:sz w:val="22"/>
          <w:szCs w:val="22"/>
        </w:rPr>
        <w:t xml:space="preserve">dynamic organisation, </w:t>
      </w:r>
      <w:r>
        <w:rPr>
          <w:sz w:val="22"/>
          <w:szCs w:val="22"/>
        </w:rPr>
        <w:t xml:space="preserve">you will also </w:t>
      </w:r>
      <w:r w:rsidR="001332C1">
        <w:rPr>
          <w:sz w:val="22"/>
          <w:szCs w:val="22"/>
        </w:rPr>
        <w:lastRenderedPageBreak/>
        <w:t>support colleagues to interrogate, analyse, visualise and present data to support the ecosystem services/natural capital planning and integrated catchment management activities of the Trust and the Catchment Partnerships that it hosts.</w:t>
      </w:r>
      <w:r>
        <w:t xml:space="preserve"> </w:t>
      </w:r>
      <w:r w:rsidR="001332C1">
        <w:rPr>
          <w:sz w:val="22"/>
          <w:szCs w:val="22"/>
        </w:rPr>
        <w:t>We are seeking a personable, adaptable and organised GIS professional with an eye for detail and an associated interest and specialism in</w:t>
      </w:r>
      <w:r w:rsidR="004A07A1">
        <w:rPr>
          <w:sz w:val="22"/>
          <w:szCs w:val="22"/>
        </w:rPr>
        <w:t xml:space="preserve"> either</w:t>
      </w:r>
      <w:r w:rsidR="001332C1">
        <w:rPr>
          <w:sz w:val="22"/>
          <w:szCs w:val="22"/>
        </w:rPr>
        <w:t xml:space="preserve"> IT, statistics, programming, web development or interactive mapping. This position will suit a self-starter with individual initiative who is comfortable setting priorities and managing simultaneous tasks. We welcome innovative, creative individuals who want to apply their excellent data analysis and visualisation skills, working as part of a multi-disciplinary team and bringing their own ideas to help the Trust deliver its mission of healthy rivers for all.</w:t>
      </w:r>
    </w:p>
    <w:p w14:paraId="190EA916" w14:textId="77777777" w:rsidR="001332C1" w:rsidRDefault="001332C1" w:rsidP="001332C1">
      <w:pPr>
        <w:pStyle w:val="Default"/>
        <w:jc w:val="both"/>
        <w:rPr>
          <w:sz w:val="22"/>
          <w:szCs w:val="22"/>
        </w:rPr>
      </w:pPr>
    </w:p>
    <w:p w14:paraId="10A23284" w14:textId="581CF945" w:rsidR="00165D9D" w:rsidRPr="001332C1" w:rsidRDefault="001332C1" w:rsidP="001332C1">
      <w:pPr>
        <w:pStyle w:val="Default"/>
        <w:jc w:val="both"/>
        <w:rPr>
          <w:sz w:val="22"/>
          <w:szCs w:val="22"/>
        </w:rPr>
      </w:pPr>
      <w:r w:rsidRPr="001332C1">
        <w:rPr>
          <w:sz w:val="22"/>
          <w:szCs w:val="22"/>
        </w:rPr>
        <w:t xml:space="preserve">We would be interested to hear </w:t>
      </w:r>
      <w:r w:rsidR="001928A3">
        <w:rPr>
          <w:sz w:val="22"/>
          <w:szCs w:val="22"/>
        </w:rPr>
        <w:t xml:space="preserve">about </w:t>
      </w:r>
      <w:r w:rsidRPr="001332C1">
        <w:rPr>
          <w:sz w:val="22"/>
          <w:szCs w:val="22"/>
        </w:rPr>
        <w:t xml:space="preserve">your skills and interests and how you would like to develop this role and </w:t>
      </w:r>
      <w:r w:rsidR="009A3F7B">
        <w:rPr>
          <w:sz w:val="22"/>
          <w:szCs w:val="22"/>
        </w:rPr>
        <w:t>t</w:t>
      </w:r>
      <w:r w:rsidRPr="001332C1">
        <w:rPr>
          <w:sz w:val="22"/>
          <w:szCs w:val="22"/>
        </w:rPr>
        <w:t xml:space="preserve">he application of spatial analysis across the Trust in the future. This is an exciting opportunity </w:t>
      </w:r>
      <w:r>
        <w:rPr>
          <w:sz w:val="22"/>
          <w:szCs w:val="22"/>
        </w:rPr>
        <w:t xml:space="preserve">that </w:t>
      </w:r>
      <w:r w:rsidR="00C8416E" w:rsidRPr="001332C1">
        <w:rPr>
          <w:sz w:val="22"/>
          <w:szCs w:val="22"/>
        </w:rPr>
        <w:t>will suit</w:t>
      </w:r>
      <w:r w:rsidR="00F3472A" w:rsidRPr="001332C1">
        <w:rPr>
          <w:sz w:val="22"/>
          <w:szCs w:val="22"/>
        </w:rPr>
        <w:t xml:space="preserve"> a natural leader and </w:t>
      </w:r>
      <w:r>
        <w:rPr>
          <w:sz w:val="22"/>
          <w:szCs w:val="22"/>
        </w:rPr>
        <w:t xml:space="preserve">great </w:t>
      </w:r>
      <w:r w:rsidR="00F3472A" w:rsidRPr="001332C1">
        <w:rPr>
          <w:sz w:val="22"/>
          <w:szCs w:val="22"/>
        </w:rPr>
        <w:t>communicator</w:t>
      </w:r>
      <w:r w:rsidR="00C8416E" w:rsidRPr="001332C1">
        <w:rPr>
          <w:sz w:val="22"/>
          <w:szCs w:val="22"/>
        </w:rPr>
        <w:t xml:space="preserve"> who will </w:t>
      </w:r>
      <w:r w:rsidR="001928A3">
        <w:rPr>
          <w:sz w:val="22"/>
          <w:szCs w:val="22"/>
        </w:rPr>
        <w:t xml:space="preserve">help </w:t>
      </w:r>
      <w:r w:rsidRPr="001332C1">
        <w:rPr>
          <w:sz w:val="22"/>
          <w:szCs w:val="22"/>
        </w:rPr>
        <w:t xml:space="preserve">lead the development of </w:t>
      </w:r>
      <w:r>
        <w:rPr>
          <w:sz w:val="22"/>
          <w:szCs w:val="22"/>
        </w:rPr>
        <w:t xml:space="preserve">GIS and IT systems in a growing </w:t>
      </w:r>
      <w:r w:rsidR="00D27266" w:rsidRPr="001332C1">
        <w:rPr>
          <w:sz w:val="22"/>
          <w:szCs w:val="22"/>
        </w:rPr>
        <w:t xml:space="preserve">and dynamic </w:t>
      </w:r>
      <w:r>
        <w:rPr>
          <w:sz w:val="22"/>
          <w:szCs w:val="22"/>
        </w:rPr>
        <w:t>organisation</w:t>
      </w:r>
      <w:r w:rsidR="00D27266" w:rsidRPr="001332C1">
        <w:rPr>
          <w:sz w:val="22"/>
          <w:szCs w:val="22"/>
        </w:rPr>
        <w:t xml:space="preserve"> making a real difference for the environment.</w:t>
      </w:r>
    </w:p>
    <w:p w14:paraId="3978B71D" w14:textId="77777777" w:rsidR="00165D9D" w:rsidRPr="002C2205" w:rsidRDefault="00165D9D" w:rsidP="00DF410D">
      <w:pPr>
        <w:jc w:val="both"/>
        <w:rPr>
          <w:rFonts w:ascii="Calibri" w:hAnsi="Calibri"/>
          <w:sz w:val="12"/>
          <w:szCs w:val="12"/>
        </w:rPr>
      </w:pPr>
    </w:p>
    <w:p w14:paraId="6715A01C" w14:textId="77777777" w:rsidR="00F3472A" w:rsidRDefault="00BB2F3F" w:rsidP="002543E2">
      <w:pPr>
        <w:rPr>
          <w:rFonts w:ascii="Calibri" w:hAnsi="Calibri" w:cs="Arial"/>
        </w:rPr>
      </w:pPr>
      <w:r>
        <w:rPr>
          <w:rFonts w:ascii="Calibri" w:hAnsi="Calibri" w:cs="Arial"/>
          <w:b/>
          <w:noProof/>
          <w:sz w:val="24"/>
          <w:lang w:eastAsia="en-GB"/>
        </w:rPr>
        <mc:AlternateContent>
          <mc:Choice Requires="wps">
            <w:drawing>
              <wp:anchor distT="0" distB="0" distL="114300" distR="114300" simplePos="0" relativeHeight="251656192" behindDoc="0" locked="0" layoutInCell="1" allowOverlap="1" wp14:anchorId="2D16176A" wp14:editId="766380F8">
                <wp:simplePos x="0" y="0"/>
                <wp:positionH relativeFrom="column">
                  <wp:posOffset>628015</wp:posOffset>
                </wp:positionH>
                <wp:positionV relativeFrom="paragraph">
                  <wp:posOffset>127000</wp:posOffset>
                </wp:positionV>
                <wp:extent cx="4914900" cy="0"/>
                <wp:effectExtent l="18415" t="11430" r="10160" b="1714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4D8B58" id="_x0000_t32" coordsize="21600,21600" o:spt="32" o:oned="t" path="m,l21600,21600e" filled="f">
                <v:path arrowok="t" fillok="f" o:connecttype="none"/>
                <o:lock v:ext="edit" shapetype="t"/>
              </v:shapetype>
              <v:shape id="AutoShape 8" o:spid="_x0000_s1026" type="#_x0000_t32" style="position:absolute;margin-left:49.45pt;margin-top:10pt;width:387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" strokecolor="#1f497d" strokeweight="1.5pt"/>
            </w:pict>
          </mc:Fallback>
        </mc:AlternateContent>
      </w:r>
    </w:p>
    <w:p w14:paraId="43AC4470" w14:textId="77777777" w:rsidR="00F3472A" w:rsidRPr="002C2205" w:rsidRDefault="00F3472A" w:rsidP="002543E2">
      <w:pPr>
        <w:rPr>
          <w:rFonts w:ascii="Calibri" w:hAnsi="Calibri" w:cs="Arial"/>
          <w:sz w:val="20"/>
          <w:szCs w:val="20"/>
        </w:rPr>
      </w:pPr>
    </w:p>
    <w:p w14:paraId="67692A95" w14:textId="722A23B2" w:rsidR="00AC21B7" w:rsidRPr="00B47C99" w:rsidRDefault="00F3472A" w:rsidP="006E1EFD">
      <w:pPr>
        <w:pStyle w:val="Heading5"/>
        <w:rPr>
          <w:rFonts w:ascii="Calibri" w:hAnsi="Calibri" w:cs="Calibri"/>
          <w:color w:val="1F497D"/>
          <w:sz w:val="28"/>
          <w:szCs w:val="28"/>
          <w:lang w:val="en-GB"/>
        </w:rPr>
      </w:pPr>
      <w:r w:rsidRPr="00B47C99">
        <w:rPr>
          <w:rFonts w:ascii="Calibri" w:hAnsi="Calibri" w:cs="Calibri"/>
          <w:color w:val="1F497D"/>
          <w:sz w:val="28"/>
          <w:szCs w:val="28"/>
          <w:lang w:val="en-GB"/>
        </w:rPr>
        <w:t>Key Duties and Responsibilities</w:t>
      </w:r>
      <w:r w:rsidR="00694B94" w:rsidRPr="00B47C99">
        <w:rPr>
          <w:rFonts w:ascii="Calibri" w:hAnsi="Calibri" w:cs="Calibri"/>
          <w:color w:val="1F497D"/>
          <w:sz w:val="28"/>
          <w:szCs w:val="28"/>
          <w:lang w:val="en-GB"/>
        </w:rPr>
        <w:t xml:space="preserve"> (and approximate proportion of time)</w:t>
      </w:r>
    </w:p>
    <w:p w14:paraId="494E33B5" w14:textId="66D607BC" w:rsidR="009B031F" w:rsidRDefault="009B031F" w:rsidP="009B031F">
      <w:pPr>
        <w:pStyle w:val="Default"/>
      </w:pPr>
      <w:r w:rsidRPr="009B031F">
        <w:t xml:space="preserve"> </w:t>
      </w:r>
    </w:p>
    <w:p w14:paraId="58228F47" w14:textId="229ED92D" w:rsidR="009B031F" w:rsidRPr="00B47C99" w:rsidRDefault="009B031F" w:rsidP="009E6D73">
      <w:pPr>
        <w:pStyle w:val="Default"/>
        <w:numPr>
          <w:ilvl w:val="0"/>
          <w:numId w:val="35"/>
        </w:numPr>
        <w:ind w:left="0" w:firstLine="0"/>
        <w:rPr>
          <w:rFonts w:eastAsia="Times New Roman"/>
          <w:b/>
          <w:bCs/>
          <w:color w:val="243588"/>
        </w:rPr>
      </w:pPr>
      <w:r w:rsidRPr="00B47C99">
        <w:rPr>
          <w:rFonts w:eastAsia="Times New Roman"/>
          <w:b/>
          <w:bCs/>
          <w:color w:val="243588"/>
        </w:rPr>
        <w:t xml:space="preserve">Data Coordination and Management (20%) </w:t>
      </w:r>
    </w:p>
    <w:p w14:paraId="40DF7F8B" w14:textId="105B9F6A" w:rsidR="009B031F" w:rsidRDefault="009B031F" w:rsidP="00E52871">
      <w:pPr>
        <w:pStyle w:val="Default"/>
        <w:numPr>
          <w:ilvl w:val="1"/>
          <w:numId w:val="36"/>
        </w:numPr>
        <w:spacing w:after="18"/>
        <w:ind w:left="709" w:hanging="425"/>
        <w:jc w:val="both"/>
        <w:rPr>
          <w:sz w:val="22"/>
          <w:szCs w:val="22"/>
        </w:rPr>
      </w:pPr>
      <w:r>
        <w:rPr>
          <w:sz w:val="22"/>
          <w:szCs w:val="22"/>
        </w:rPr>
        <w:t>Develop and coordinate spatial databases for the Trust and</w:t>
      </w:r>
      <w:r w:rsidR="006E1EFD">
        <w:rPr>
          <w:sz w:val="22"/>
          <w:szCs w:val="22"/>
        </w:rPr>
        <w:t xml:space="preserve"> its trading subsidiary;</w:t>
      </w:r>
    </w:p>
    <w:p w14:paraId="592CCEC9" w14:textId="4EE228CC" w:rsidR="009B031F" w:rsidRDefault="009B031F" w:rsidP="00E52871">
      <w:pPr>
        <w:pStyle w:val="Default"/>
        <w:numPr>
          <w:ilvl w:val="1"/>
          <w:numId w:val="36"/>
        </w:numPr>
        <w:spacing w:after="18"/>
        <w:ind w:left="709" w:hanging="425"/>
        <w:jc w:val="both"/>
        <w:rPr>
          <w:sz w:val="22"/>
          <w:szCs w:val="22"/>
        </w:rPr>
      </w:pPr>
      <w:r>
        <w:rPr>
          <w:sz w:val="22"/>
          <w:szCs w:val="22"/>
        </w:rPr>
        <w:t>Be responsible for holding and maintaining datasets for the Trust, its partnerships and trading arm, including data</w:t>
      </w:r>
      <w:r w:rsidR="006E1EFD">
        <w:rPr>
          <w:sz w:val="22"/>
          <w:szCs w:val="22"/>
        </w:rPr>
        <w:t xml:space="preserve"> assurance and quality control;</w:t>
      </w:r>
    </w:p>
    <w:p w14:paraId="5273B852" w14:textId="1916877E" w:rsidR="009B031F" w:rsidRDefault="009B031F" w:rsidP="00E52871">
      <w:pPr>
        <w:pStyle w:val="Default"/>
        <w:numPr>
          <w:ilvl w:val="1"/>
          <w:numId w:val="36"/>
        </w:numPr>
        <w:ind w:left="709" w:hanging="425"/>
        <w:jc w:val="both"/>
        <w:rPr>
          <w:sz w:val="22"/>
          <w:szCs w:val="22"/>
        </w:rPr>
      </w:pPr>
      <w:r>
        <w:rPr>
          <w:sz w:val="22"/>
          <w:szCs w:val="22"/>
        </w:rPr>
        <w:t>Be responsible for the management of all data and software licences.</w:t>
      </w:r>
    </w:p>
    <w:p w14:paraId="1058AC17" w14:textId="77777777" w:rsidR="009B031F" w:rsidRDefault="009B031F" w:rsidP="009B031F">
      <w:pPr>
        <w:pStyle w:val="Default"/>
        <w:ind w:left="792"/>
        <w:rPr>
          <w:sz w:val="22"/>
          <w:szCs w:val="22"/>
        </w:rPr>
      </w:pPr>
    </w:p>
    <w:p w14:paraId="3957DB63" w14:textId="4B914672" w:rsidR="009B031F" w:rsidRPr="00B47C99" w:rsidRDefault="009B031F" w:rsidP="00B47C99">
      <w:pPr>
        <w:pStyle w:val="Default"/>
        <w:numPr>
          <w:ilvl w:val="0"/>
          <w:numId w:val="35"/>
        </w:numPr>
        <w:ind w:left="0" w:firstLine="0"/>
        <w:rPr>
          <w:rFonts w:eastAsia="Times New Roman"/>
          <w:b/>
          <w:bCs/>
          <w:color w:val="243588"/>
        </w:rPr>
      </w:pPr>
      <w:r w:rsidRPr="006E1EFD">
        <w:rPr>
          <w:b/>
          <w:color w:val="1F497D"/>
          <w:sz w:val="22"/>
          <w:szCs w:val="22"/>
        </w:rPr>
        <w:t xml:space="preserve"> </w:t>
      </w:r>
      <w:r w:rsidRPr="00B47C99">
        <w:rPr>
          <w:rFonts w:eastAsia="Times New Roman"/>
          <w:b/>
          <w:bCs/>
          <w:color w:val="243588"/>
        </w:rPr>
        <w:t xml:space="preserve">Spatial Analysis and Data Presentation to Support Environmental Decisions (50%) </w:t>
      </w:r>
    </w:p>
    <w:p w14:paraId="26C4EE65" w14:textId="77777777" w:rsidR="001B77A1" w:rsidRPr="001B77A1" w:rsidRDefault="001B77A1" w:rsidP="001B77A1">
      <w:pPr>
        <w:pStyle w:val="ListParagraph"/>
        <w:numPr>
          <w:ilvl w:val="0"/>
          <w:numId w:val="42"/>
        </w:numPr>
        <w:autoSpaceDE w:val="0"/>
        <w:autoSpaceDN w:val="0"/>
        <w:adjustRightInd w:val="0"/>
        <w:spacing w:after="17"/>
        <w:rPr>
          <w:rFonts w:ascii="Calibri" w:eastAsia="Calibri" w:hAnsi="Calibri" w:cs="Calibri"/>
          <w:vanish/>
          <w:color w:val="000000"/>
          <w:szCs w:val="22"/>
          <w:lang w:eastAsia="en-GB"/>
        </w:rPr>
      </w:pPr>
    </w:p>
    <w:p w14:paraId="7E6546FA" w14:textId="77777777" w:rsidR="001B77A1" w:rsidRPr="001B77A1" w:rsidRDefault="001B77A1" w:rsidP="001B77A1">
      <w:pPr>
        <w:pStyle w:val="ListParagraph"/>
        <w:numPr>
          <w:ilvl w:val="0"/>
          <w:numId w:val="42"/>
        </w:numPr>
        <w:autoSpaceDE w:val="0"/>
        <w:autoSpaceDN w:val="0"/>
        <w:adjustRightInd w:val="0"/>
        <w:spacing w:after="17"/>
        <w:rPr>
          <w:rFonts w:ascii="Calibri" w:eastAsia="Calibri" w:hAnsi="Calibri" w:cs="Calibri"/>
          <w:vanish/>
          <w:color w:val="000000"/>
          <w:szCs w:val="22"/>
          <w:lang w:eastAsia="en-GB"/>
        </w:rPr>
      </w:pPr>
    </w:p>
    <w:p w14:paraId="7A88355C" w14:textId="74363984" w:rsidR="009B031F" w:rsidRDefault="009B031F" w:rsidP="00E52871">
      <w:pPr>
        <w:pStyle w:val="Default"/>
        <w:numPr>
          <w:ilvl w:val="1"/>
          <w:numId w:val="42"/>
        </w:numPr>
        <w:spacing w:after="17"/>
        <w:jc w:val="both"/>
        <w:rPr>
          <w:sz w:val="22"/>
          <w:szCs w:val="22"/>
        </w:rPr>
      </w:pPr>
      <w:r>
        <w:rPr>
          <w:sz w:val="22"/>
          <w:szCs w:val="22"/>
        </w:rPr>
        <w:t>Work closely with colleagues to identify opportunities for spatial data analyses bringing innovative approaches which will enhance the understanding of environmen</w:t>
      </w:r>
      <w:r w:rsidR="006E1EFD">
        <w:rPr>
          <w:sz w:val="22"/>
          <w:szCs w:val="22"/>
        </w:rPr>
        <w:t>tal issues and their solutions;</w:t>
      </w:r>
    </w:p>
    <w:p w14:paraId="567406CD" w14:textId="5031D00B" w:rsidR="009B031F" w:rsidRDefault="00E52871" w:rsidP="00E52871">
      <w:pPr>
        <w:pStyle w:val="Default"/>
        <w:numPr>
          <w:ilvl w:val="1"/>
          <w:numId w:val="42"/>
        </w:numPr>
        <w:spacing w:after="17"/>
        <w:jc w:val="both"/>
        <w:rPr>
          <w:sz w:val="22"/>
          <w:szCs w:val="22"/>
        </w:rPr>
      </w:pPr>
      <w:r>
        <w:rPr>
          <w:sz w:val="22"/>
          <w:szCs w:val="22"/>
        </w:rPr>
        <w:t>Collect, source, p</w:t>
      </w:r>
      <w:r w:rsidR="009B031F">
        <w:rPr>
          <w:sz w:val="22"/>
          <w:szCs w:val="22"/>
        </w:rPr>
        <w:t xml:space="preserve">rocess and analyse data from a variety of sources (e.g. </w:t>
      </w:r>
      <w:r>
        <w:rPr>
          <w:sz w:val="22"/>
          <w:szCs w:val="22"/>
        </w:rPr>
        <w:t xml:space="preserve">topographic, Lidar, </w:t>
      </w:r>
      <w:r w:rsidR="009B031F">
        <w:rPr>
          <w:sz w:val="22"/>
          <w:szCs w:val="22"/>
        </w:rPr>
        <w:t>open source, government, citizen science) to support evidence-based decision making and inform catchment management priorities, e.g. targeting measures to improve water quality, water resources, habitat restoratio</w:t>
      </w:r>
      <w:r w:rsidR="006E1EFD">
        <w:rPr>
          <w:sz w:val="22"/>
          <w:szCs w:val="22"/>
        </w:rPr>
        <w:t>n and natural flood management;</w:t>
      </w:r>
    </w:p>
    <w:p w14:paraId="3C35D465" w14:textId="458A2F19" w:rsidR="009B031F" w:rsidRDefault="009B031F" w:rsidP="00E52871">
      <w:pPr>
        <w:pStyle w:val="Default"/>
        <w:numPr>
          <w:ilvl w:val="1"/>
          <w:numId w:val="42"/>
        </w:numPr>
        <w:spacing w:after="17"/>
        <w:jc w:val="both"/>
        <w:rPr>
          <w:sz w:val="22"/>
          <w:szCs w:val="22"/>
        </w:rPr>
      </w:pPr>
      <w:r>
        <w:rPr>
          <w:sz w:val="22"/>
          <w:szCs w:val="22"/>
        </w:rPr>
        <w:t xml:space="preserve">Support staff and the Trust’s Catchment Partnerships in spatial </w:t>
      </w:r>
      <w:r w:rsidR="006E1EFD">
        <w:rPr>
          <w:sz w:val="22"/>
          <w:szCs w:val="22"/>
        </w:rPr>
        <w:t>data analysis and presentation;</w:t>
      </w:r>
    </w:p>
    <w:p w14:paraId="7821EC12" w14:textId="0FBBB4D1" w:rsidR="009B031F" w:rsidRDefault="009B031F" w:rsidP="00E52871">
      <w:pPr>
        <w:pStyle w:val="Default"/>
        <w:numPr>
          <w:ilvl w:val="1"/>
          <w:numId w:val="42"/>
        </w:numPr>
        <w:spacing w:after="17"/>
        <w:jc w:val="both"/>
        <w:rPr>
          <w:sz w:val="22"/>
          <w:szCs w:val="22"/>
        </w:rPr>
      </w:pPr>
      <w:r>
        <w:rPr>
          <w:sz w:val="22"/>
          <w:szCs w:val="22"/>
        </w:rPr>
        <w:t>Support staff in stakeholder and partner workshops to collect, collate, present, analyse and refine environmental information</w:t>
      </w:r>
      <w:r w:rsidR="006E1EFD">
        <w:rPr>
          <w:sz w:val="22"/>
          <w:szCs w:val="22"/>
        </w:rPr>
        <w:t xml:space="preserve"> to facilitate decision making;</w:t>
      </w:r>
    </w:p>
    <w:p w14:paraId="486A7662" w14:textId="73965AF1" w:rsidR="009B031F" w:rsidRDefault="009B031F" w:rsidP="00E52871">
      <w:pPr>
        <w:pStyle w:val="Default"/>
        <w:numPr>
          <w:ilvl w:val="1"/>
          <w:numId w:val="42"/>
        </w:numPr>
        <w:spacing w:after="17"/>
        <w:jc w:val="both"/>
        <w:rPr>
          <w:sz w:val="22"/>
          <w:szCs w:val="22"/>
        </w:rPr>
      </w:pPr>
      <w:r>
        <w:rPr>
          <w:sz w:val="22"/>
          <w:szCs w:val="22"/>
        </w:rPr>
        <w:t>Support the Trust to take a Natural Capital approach, supporting the creation of decision-making tools and evidence, such as risk and opportunity maps for water resources, biodiversity</w:t>
      </w:r>
      <w:r w:rsidR="006E1EFD">
        <w:rPr>
          <w:sz w:val="22"/>
          <w:szCs w:val="22"/>
        </w:rPr>
        <w:t xml:space="preserve"> and other ecosystem functions;</w:t>
      </w:r>
    </w:p>
    <w:p w14:paraId="3DF332F8" w14:textId="53431484" w:rsidR="009B031F" w:rsidRDefault="009B031F" w:rsidP="00E52871">
      <w:pPr>
        <w:pStyle w:val="Default"/>
        <w:numPr>
          <w:ilvl w:val="1"/>
          <w:numId w:val="42"/>
        </w:numPr>
        <w:jc w:val="both"/>
        <w:rPr>
          <w:sz w:val="22"/>
          <w:szCs w:val="22"/>
        </w:rPr>
      </w:pPr>
      <w:r>
        <w:rPr>
          <w:sz w:val="22"/>
          <w:szCs w:val="22"/>
        </w:rPr>
        <w:t xml:space="preserve">Be responsible for effective presentation and communication of spatial data and facilitate its interpretation, including high quality visual outputs to support stakeholder engagement and decision making. </w:t>
      </w:r>
    </w:p>
    <w:p w14:paraId="5D04C5AE" w14:textId="77777777" w:rsidR="009B031F" w:rsidRDefault="009B031F" w:rsidP="009B031F">
      <w:pPr>
        <w:pStyle w:val="Default"/>
        <w:ind w:left="709" w:hanging="349"/>
        <w:rPr>
          <w:sz w:val="22"/>
          <w:szCs w:val="22"/>
        </w:rPr>
      </w:pPr>
    </w:p>
    <w:p w14:paraId="540E33E2" w14:textId="02F3DCE4" w:rsidR="009B031F" w:rsidRPr="00B47C99" w:rsidRDefault="009B031F" w:rsidP="00B47C99">
      <w:pPr>
        <w:pStyle w:val="Default"/>
        <w:numPr>
          <w:ilvl w:val="0"/>
          <w:numId w:val="35"/>
        </w:numPr>
        <w:ind w:left="0" w:firstLine="0"/>
        <w:rPr>
          <w:rFonts w:eastAsia="Times New Roman"/>
          <w:b/>
          <w:bCs/>
          <w:color w:val="243588"/>
        </w:rPr>
      </w:pPr>
      <w:r w:rsidRPr="00B47C99">
        <w:rPr>
          <w:rFonts w:eastAsia="Times New Roman"/>
          <w:b/>
          <w:bCs/>
          <w:color w:val="243588"/>
        </w:rPr>
        <w:t xml:space="preserve">Project and GIS Function Development (30%) </w:t>
      </w:r>
    </w:p>
    <w:p w14:paraId="1D9E225C" w14:textId="77777777" w:rsidR="002C1F6A" w:rsidRPr="002C1F6A" w:rsidRDefault="002C1F6A" w:rsidP="002C1F6A">
      <w:pPr>
        <w:pStyle w:val="ListParagraph"/>
        <w:numPr>
          <w:ilvl w:val="0"/>
          <w:numId w:val="42"/>
        </w:numPr>
        <w:autoSpaceDE w:val="0"/>
        <w:autoSpaceDN w:val="0"/>
        <w:adjustRightInd w:val="0"/>
        <w:spacing w:after="17"/>
        <w:rPr>
          <w:rFonts w:ascii="Calibri" w:eastAsia="Calibri" w:hAnsi="Calibri" w:cs="Calibri"/>
          <w:vanish/>
          <w:color w:val="000000"/>
          <w:szCs w:val="22"/>
          <w:lang w:eastAsia="en-GB"/>
        </w:rPr>
      </w:pPr>
    </w:p>
    <w:p w14:paraId="385ED496" w14:textId="377A236E" w:rsidR="001E747D" w:rsidRDefault="001E747D" w:rsidP="00E52871">
      <w:pPr>
        <w:pStyle w:val="Default"/>
        <w:numPr>
          <w:ilvl w:val="1"/>
          <w:numId w:val="42"/>
        </w:numPr>
        <w:spacing w:after="17"/>
        <w:jc w:val="both"/>
        <w:rPr>
          <w:sz w:val="22"/>
          <w:szCs w:val="22"/>
        </w:rPr>
      </w:pPr>
      <w:r w:rsidRPr="002C1F6A">
        <w:rPr>
          <w:sz w:val="22"/>
          <w:szCs w:val="22"/>
        </w:rPr>
        <w:t xml:space="preserve">Lead on </w:t>
      </w:r>
      <w:r>
        <w:rPr>
          <w:sz w:val="22"/>
          <w:szCs w:val="22"/>
        </w:rPr>
        <w:t xml:space="preserve">the </w:t>
      </w:r>
      <w:r w:rsidRPr="002C1F6A">
        <w:rPr>
          <w:sz w:val="22"/>
          <w:szCs w:val="22"/>
        </w:rPr>
        <w:t xml:space="preserve">development of GIS </w:t>
      </w:r>
      <w:r>
        <w:rPr>
          <w:sz w:val="22"/>
          <w:szCs w:val="22"/>
        </w:rPr>
        <w:t xml:space="preserve">and data led </w:t>
      </w:r>
      <w:r w:rsidRPr="002C1F6A">
        <w:rPr>
          <w:sz w:val="22"/>
          <w:szCs w:val="22"/>
        </w:rPr>
        <w:t>opportunities fo</w:t>
      </w:r>
      <w:r>
        <w:rPr>
          <w:sz w:val="22"/>
          <w:szCs w:val="22"/>
        </w:rPr>
        <w:t>r the Trust, and its trading arm, to work with others and develop project opportunities that deliver benefits to the environment;</w:t>
      </w:r>
    </w:p>
    <w:p w14:paraId="21265877" w14:textId="72CCDD9D" w:rsidR="002C1F6A" w:rsidRDefault="009B031F" w:rsidP="00E52871">
      <w:pPr>
        <w:pStyle w:val="Default"/>
        <w:numPr>
          <w:ilvl w:val="1"/>
          <w:numId w:val="42"/>
        </w:numPr>
        <w:spacing w:after="17"/>
        <w:jc w:val="both"/>
        <w:rPr>
          <w:sz w:val="22"/>
          <w:szCs w:val="22"/>
        </w:rPr>
      </w:pPr>
      <w:r>
        <w:rPr>
          <w:sz w:val="22"/>
          <w:szCs w:val="22"/>
        </w:rPr>
        <w:t>Contribute to the development of proj</w:t>
      </w:r>
      <w:r w:rsidR="006E1EFD">
        <w:rPr>
          <w:sz w:val="22"/>
          <w:szCs w:val="22"/>
        </w:rPr>
        <w:t>ects and funding applications;</w:t>
      </w:r>
    </w:p>
    <w:p w14:paraId="1BA0C9D0" w14:textId="77777777" w:rsidR="002C1F6A" w:rsidRDefault="009B031F" w:rsidP="00E52871">
      <w:pPr>
        <w:pStyle w:val="Default"/>
        <w:numPr>
          <w:ilvl w:val="1"/>
          <w:numId w:val="42"/>
        </w:numPr>
        <w:spacing w:after="17"/>
        <w:jc w:val="both"/>
        <w:rPr>
          <w:sz w:val="22"/>
          <w:szCs w:val="22"/>
        </w:rPr>
      </w:pPr>
      <w:r w:rsidRPr="002C1F6A">
        <w:rPr>
          <w:sz w:val="22"/>
          <w:szCs w:val="22"/>
        </w:rPr>
        <w:t>Support colleagues in the development of their own GIS an</w:t>
      </w:r>
      <w:r w:rsidR="006E1EFD" w:rsidRPr="002C1F6A">
        <w:rPr>
          <w:sz w:val="22"/>
          <w:szCs w:val="22"/>
        </w:rPr>
        <w:t>d data management capabilities;</w:t>
      </w:r>
    </w:p>
    <w:p w14:paraId="2E36BED5" w14:textId="2ECD384F" w:rsidR="00861D50" w:rsidRDefault="009B031F" w:rsidP="00E52871">
      <w:pPr>
        <w:pStyle w:val="Default"/>
        <w:numPr>
          <w:ilvl w:val="1"/>
          <w:numId w:val="42"/>
        </w:numPr>
        <w:spacing w:after="17"/>
        <w:jc w:val="both"/>
        <w:rPr>
          <w:sz w:val="22"/>
          <w:szCs w:val="22"/>
        </w:rPr>
      </w:pPr>
      <w:r w:rsidRPr="002C1F6A">
        <w:rPr>
          <w:sz w:val="22"/>
          <w:szCs w:val="22"/>
        </w:rPr>
        <w:t>Attend relevant training, workshops, meetings and conferences on behalf of the Trust to share knowledge and best practi</w:t>
      </w:r>
      <w:r w:rsidR="001E747D">
        <w:rPr>
          <w:sz w:val="22"/>
          <w:szCs w:val="22"/>
        </w:rPr>
        <w:t>ce in GIS and data management.</w:t>
      </w:r>
    </w:p>
    <w:p w14:paraId="11F5EEFE" w14:textId="77777777" w:rsidR="00B47C99" w:rsidRPr="001E747D" w:rsidRDefault="00B47C99" w:rsidP="00B47C99">
      <w:pPr>
        <w:pStyle w:val="Default"/>
        <w:spacing w:after="17"/>
        <w:ind w:left="792"/>
        <w:jc w:val="both"/>
        <w:rPr>
          <w:sz w:val="22"/>
          <w:szCs w:val="22"/>
        </w:rPr>
      </w:pPr>
    </w:p>
    <w:p w14:paraId="381095DA" w14:textId="77777777" w:rsidR="00B47C99" w:rsidRDefault="00B47C99" w:rsidP="00140D9D">
      <w:pPr>
        <w:pStyle w:val="Default"/>
        <w:spacing w:after="240"/>
        <w:jc w:val="both"/>
        <w:rPr>
          <w:rFonts w:eastAsia="Times New Roman"/>
          <w:b/>
          <w:color w:val="1F497D"/>
          <w:sz w:val="28"/>
          <w:szCs w:val="28"/>
          <w:lang w:eastAsia="x-none"/>
        </w:rPr>
      </w:pPr>
    </w:p>
    <w:p w14:paraId="29BD600E" w14:textId="77777777" w:rsidR="00B47C99" w:rsidRDefault="00B47C99" w:rsidP="00140D9D">
      <w:pPr>
        <w:pStyle w:val="Default"/>
        <w:spacing w:after="240"/>
        <w:jc w:val="both"/>
        <w:rPr>
          <w:rFonts w:eastAsia="Times New Roman"/>
          <w:b/>
          <w:color w:val="1F497D"/>
          <w:sz w:val="28"/>
          <w:szCs w:val="28"/>
          <w:lang w:eastAsia="x-none"/>
        </w:rPr>
      </w:pPr>
    </w:p>
    <w:p w14:paraId="1EEDCD98" w14:textId="6F51A1E9" w:rsidR="003D0CC8" w:rsidRPr="00B47C99" w:rsidRDefault="003D0CC8" w:rsidP="00140D9D">
      <w:pPr>
        <w:pStyle w:val="Default"/>
        <w:spacing w:after="240"/>
        <w:jc w:val="both"/>
        <w:rPr>
          <w:rFonts w:eastAsia="Times New Roman"/>
          <w:b/>
          <w:color w:val="1F497D"/>
          <w:sz w:val="28"/>
          <w:szCs w:val="28"/>
          <w:lang w:eastAsia="x-none"/>
        </w:rPr>
      </w:pPr>
      <w:r w:rsidRPr="00B47C99">
        <w:rPr>
          <w:rFonts w:eastAsia="Times New Roman"/>
          <w:b/>
          <w:color w:val="1F497D"/>
          <w:sz w:val="28"/>
          <w:szCs w:val="28"/>
          <w:lang w:eastAsia="x-none"/>
        </w:rPr>
        <w:lastRenderedPageBreak/>
        <w:t>Person Specification</w:t>
      </w:r>
    </w:p>
    <w:p w14:paraId="0AE1BB0D" w14:textId="68F2A649" w:rsidR="00994C27" w:rsidRPr="00140D9D" w:rsidRDefault="00994C27" w:rsidP="00140D9D">
      <w:pPr>
        <w:pStyle w:val="Default"/>
        <w:jc w:val="both"/>
        <w:rPr>
          <w:sz w:val="22"/>
          <w:szCs w:val="22"/>
        </w:rPr>
      </w:pPr>
      <w:r w:rsidRPr="008614E3">
        <w:rPr>
          <w:sz w:val="22"/>
          <w:szCs w:val="22"/>
        </w:rPr>
        <w:t xml:space="preserve">Please keep </w:t>
      </w:r>
      <w:r>
        <w:rPr>
          <w:sz w:val="22"/>
          <w:szCs w:val="22"/>
        </w:rPr>
        <w:t xml:space="preserve">this list of </w:t>
      </w:r>
      <w:r w:rsidR="00757255">
        <w:rPr>
          <w:sz w:val="22"/>
          <w:szCs w:val="22"/>
        </w:rPr>
        <w:t xml:space="preserve">requirements </w:t>
      </w:r>
      <w:r w:rsidRPr="008614E3">
        <w:rPr>
          <w:sz w:val="22"/>
          <w:szCs w:val="22"/>
        </w:rPr>
        <w:t>in mind</w:t>
      </w:r>
      <w:r>
        <w:rPr>
          <w:sz w:val="22"/>
          <w:szCs w:val="22"/>
        </w:rPr>
        <w:t>, together with the Trust’s core values</w:t>
      </w:r>
      <w:r w:rsidRPr="008614E3">
        <w:rPr>
          <w:sz w:val="22"/>
          <w:szCs w:val="22"/>
        </w:rPr>
        <w:t xml:space="preserve"> when completing your application.</w:t>
      </w:r>
      <w:r>
        <w:rPr>
          <w:sz w:val="22"/>
          <w:szCs w:val="22"/>
        </w:rPr>
        <w:t xml:space="preserve">  Knowledge, experience</w:t>
      </w:r>
      <w:r w:rsidR="00E52871">
        <w:rPr>
          <w:sz w:val="22"/>
          <w:szCs w:val="22"/>
        </w:rPr>
        <w:t xml:space="preserve"> and</w:t>
      </w:r>
      <w:r>
        <w:rPr>
          <w:sz w:val="22"/>
          <w:szCs w:val="22"/>
        </w:rPr>
        <w:t xml:space="preserve"> skills will be assessed </w:t>
      </w:r>
      <w:r w:rsidR="00E52871">
        <w:rPr>
          <w:sz w:val="22"/>
          <w:szCs w:val="22"/>
        </w:rPr>
        <w:t xml:space="preserve">on </w:t>
      </w:r>
      <w:r>
        <w:rPr>
          <w:sz w:val="22"/>
          <w:szCs w:val="22"/>
        </w:rPr>
        <w:t>application and at interview.</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7"/>
        <w:gridCol w:w="1270"/>
        <w:gridCol w:w="1297"/>
      </w:tblGrid>
      <w:tr w:rsidR="00994C27" w:rsidRPr="002543E2" w14:paraId="59B3BF33" w14:textId="77777777" w:rsidTr="00B47C99">
        <w:tc>
          <w:tcPr>
            <w:tcW w:w="7257" w:type="dxa"/>
            <w:shd w:val="clear" w:color="auto" w:fill="2F5496" w:themeFill="accent5" w:themeFillShade="BF"/>
          </w:tcPr>
          <w:p w14:paraId="10D18FE2" w14:textId="77777777" w:rsidR="00994C27" w:rsidRPr="00B47C99" w:rsidRDefault="00994C27" w:rsidP="004131B6">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Requirements</w:t>
            </w:r>
          </w:p>
        </w:tc>
        <w:tc>
          <w:tcPr>
            <w:tcW w:w="1270" w:type="dxa"/>
            <w:shd w:val="clear" w:color="auto" w:fill="2F5496" w:themeFill="accent5" w:themeFillShade="BF"/>
          </w:tcPr>
          <w:p w14:paraId="52898061" w14:textId="77777777" w:rsidR="00994C27" w:rsidRPr="00B47C99" w:rsidRDefault="00994C27" w:rsidP="004131B6">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Essential</w:t>
            </w:r>
          </w:p>
        </w:tc>
        <w:tc>
          <w:tcPr>
            <w:tcW w:w="1297" w:type="dxa"/>
            <w:shd w:val="clear" w:color="auto" w:fill="2F5496" w:themeFill="accent5" w:themeFillShade="BF"/>
          </w:tcPr>
          <w:p w14:paraId="000EFAAF" w14:textId="77777777" w:rsidR="00994C27" w:rsidRPr="00B47C99" w:rsidRDefault="00994C27" w:rsidP="004131B6">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Desirable</w:t>
            </w:r>
          </w:p>
        </w:tc>
      </w:tr>
      <w:tr w:rsidR="00994C27" w:rsidRPr="002543E2" w14:paraId="41627A26" w14:textId="77777777" w:rsidTr="00B47C99">
        <w:tc>
          <w:tcPr>
            <w:tcW w:w="7257" w:type="dxa"/>
            <w:shd w:val="clear" w:color="auto" w:fill="2F5496" w:themeFill="accent5" w:themeFillShade="BF"/>
          </w:tcPr>
          <w:p w14:paraId="5FBAE723" w14:textId="77777777" w:rsidR="00994C27" w:rsidRPr="00B47C99" w:rsidRDefault="006F62F8" w:rsidP="00C34E94">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 xml:space="preserve">Qualifications, </w:t>
            </w:r>
            <w:r w:rsidR="000D399D" w:rsidRPr="00B47C99">
              <w:rPr>
                <w:rFonts w:ascii="Calibri" w:eastAsia="Calibri" w:hAnsi="Calibri" w:cs="Calibri"/>
                <w:b/>
                <w:bCs/>
                <w:color w:val="FFFFFF"/>
                <w:szCs w:val="22"/>
                <w:lang w:eastAsia="en-GB"/>
              </w:rPr>
              <w:t>Training &amp; Experience</w:t>
            </w:r>
          </w:p>
        </w:tc>
        <w:tc>
          <w:tcPr>
            <w:tcW w:w="1270" w:type="dxa"/>
            <w:shd w:val="clear" w:color="auto" w:fill="2F5496" w:themeFill="accent5" w:themeFillShade="BF"/>
          </w:tcPr>
          <w:p w14:paraId="20420880" w14:textId="77777777" w:rsidR="00994C27" w:rsidRPr="00B47C99" w:rsidRDefault="00994C27" w:rsidP="004131B6">
            <w:pPr>
              <w:autoSpaceDE w:val="0"/>
              <w:autoSpaceDN w:val="0"/>
              <w:adjustRightInd w:val="0"/>
              <w:rPr>
                <w:rFonts w:ascii="Calibri" w:eastAsia="Calibri" w:hAnsi="Calibri" w:cs="Calibri"/>
                <w:b/>
                <w:bCs/>
                <w:color w:val="FFFFFF"/>
                <w:szCs w:val="22"/>
                <w:lang w:eastAsia="en-GB"/>
              </w:rPr>
            </w:pPr>
          </w:p>
        </w:tc>
        <w:tc>
          <w:tcPr>
            <w:tcW w:w="1297" w:type="dxa"/>
            <w:shd w:val="clear" w:color="auto" w:fill="2F5496" w:themeFill="accent5" w:themeFillShade="BF"/>
          </w:tcPr>
          <w:p w14:paraId="204CE7B9" w14:textId="77777777" w:rsidR="00994C27" w:rsidRPr="00B47C99" w:rsidRDefault="00994C27" w:rsidP="004131B6">
            <w:pPr>
              <w:autoSpaceDE w:val="0"/>
              <w:autoSpaceDN w:val="0"/>
              <w:adjustRightInd w:val="0"/>
              <w:rPr>
                <w:rFonts w:ascii="Calibri" w:eastAsia="Calibri" w:hAnsi="Calibri" w:cs="Calibri"/>
                <w:b/>
                <w:bCs/>
                <w:color w:val="FFFFFF"/>
                <w:szCs w:val="22"/>
                <w:lang w:eastAsia="en-GB"/>
              </w:rPr>
            </w:pPr>
          </w:p>
        </w:tc>
      </w:tr>
      <w:tr w:rsidR="00994C27" w:rsidRPr="004131B6" w14:paraId="314B2B2E" w14:textId="77777777" w:rsidTr="00437673">
        <w:tc>
          <w:tcPr>
            <w:tcW w:w="7257" w:type="dxa"/>
            <w:shd w:val="clear" w:color="auto" w:fill="auto"/>
          </w:tcPr>
          <w:p w14:paraId="79F4EAC1" w14:textId="0B6B799C" w:rsidR="00994C27" w:rsidRPr="0092333B" w:rsidRDefault="0092333B" w:rsidP="0092333B">
            <w:pPr>
              <w:pStyle w:val="Default"/>
              <w:rPr>
                <w:sz w:val="22"/>
                <w:szCs w:val="22"/>
              </w:rPr>
            </w:pPr>
            <w:r>
              <w:rPr>
                <w:sz w:val="22"/>
                <w:szCs w:val="22"/>
              </w:rPr>
              <w:t xml:space="preserve">At least degree level qualification in a relevant field, e.g. GIS, Geography, Environmental Science or equivalent professional work experience </w:t>
            </w:r>
          </w:p>
        </w:tc>
        <w:tc>
          <w:tcPr>
            <w:tcW w:w="1270" w:type="dxa"/>
            <w:shd w:val="clear" w:color="auto" w:fill="auto"/>
            <w:vAlign w:val="center"/>
          </w:tcPr>
          <w:p w14:paraId="43DEDDFB" w14:textId="77777777" w:rsidR="00994C27" w:rsidRPr="004131B6" w:rsidRDefault="00D25E0B" w:rsidP="00437673">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c>
          <w:tcPr>
            <w:tcW w:w="1297" w:type="dxa"/>
            <w:shd w:val="clear" w:color="auto" w:fill="auto"/>
            <w:vAlign w:val="center"/>
          </w:tcPr>
          <w:p w14:paraId="57F6C75D" w14:textId="77777777" w:rsidR="00994C27" w:rsidRPr="004131B6" w:rsidRDefault="00994C27" w:rsidP="00437673">
            <w:pPr>
              <w:autoSpaceDE w:val="0"/>
              <w:autoSpaceDN w:val="0"/>
              <w:adjustRightInd w:val="0"/>
              <w:jc w:val="center"/>
              <w:rPr>
                <w:rFonts w:ascii="Calibri" w:eastAsia="Calibri" w:hAnsi="Calibri" w:cs="Calibri"/>
                <w:color w:val="000000"/>
                <w:szCs w:val="22"/>
                <w:lang w:eastAsia="en-GB"/>
              </w:rPr>
            </w:pPr>
          </w:p>
        </w:tc>
      </w:tr>
      <w:tr w:rsidR="001111D2" w:rsidRPr="004131B6" w14:paraId="4309BF64" w14:textId="77777777" w:rsidTr="00437673">
        <w:tc>
          <w:tcPr>
            <w:tcW w:w="7257" w:type="dxa"/>
            <w:shd w:val="clear" w:color="auto" w:fill="auto"/>
          </w:tcPr>
          <w:p w14:paraId="2BC448DF" w14:textId="2B568678" w:rsidR="001111D2" w:rsidRPr="0092333B" w:rsidRDefault="0092333B" w:rsidP="0092333B">
            <w:pPr>
              <w:pStyle w:val="Default"/>
              <w:rPr>
                <w:sz w:val="22"/>
                <w:szCs w:val="22"/>
              </w:rPr>
            </w:pPr>
            <w:r>
              <w:rPr>
                <w:sz w:val="22"/>
                <w:szCs w:val="22"/>
              </w:rPr>
              <w:t xml:space="preserve">Higher degree involving GIS or at least two year’s work experience in GIS </w:t>
            </w:r>
          </w:p>
        </w:tc>
        <w:tc>
          <w:tcPr>
            <w:tcW w:w="1270" w:type="dxa"/>
            <w:shd w:val="clear" w:color="auto" w:fill="auto"/>
            <w:vAlign w:val="center"/>
          </w:tcPr>
          <w:p w14:paraId="242C5F97" w14:textId="77777777" w:rsidR="001111D2" w:rsidRDefault="001111D2" w:rsidP="00437673">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c>
          <w:tcPr>
            <w:tcW w:w="1297" w:type="dxa"/>
            <w:shd w:val="clear" w:color="auto" w:fill="auto"/>
            <w:vAlign w:val="center"/>
          </w:tcPr>
          <w:p w14:paraId="555BEFC2" w14:textId="77777777" w:rsidR="001111D2" w:rsidRPr="004131B6" w:rsidRDefault="001111D2" w:rsidP="00437673">
            <w:pPr>
              <w:autoSpaceDE w:val="0"/>
              <w:autoSpaceDN w:val="0"/>
              <w:adjustRightInd w:val="0"/>
              <w:jc w:val="center"/>
              <w:rPr>
                <w:rFonts w:ascii="Calibri" w:eastAsia="Calibri" w:hAnsi="Calibri" w:cs="Calibri"/>
                <w:color w:val="000000"/>
                <w:szCs w:val="22"/>
                <w:lang w:eastAsia="en-GB"/>
              </w:rPr>
            </w:pPr>
          </w:p>
        </w:tc>
      </w:tr>
      <w:tr w:rsidR="006F62F8" w:rsidRPr="004131B6" w14:paraId="7883EE44" w14:textId="77777777" w:rsidTr="00437673">
        <w:tc>
          <w:tcPr>
            <w:tcW w:w="7257" w:type="dxa"/>
            <w:shd w:val="clear" w:color="auto" w:fill="auto"/>
          </w:tcPr>
          <w:p w14:paraId="680037F7" w14:textId="7C97C15E" w:rsidR="006F62F8" w:rsidRPr="0092333B" w:rsidRDefault="0092333B" w:rsidP="0092333B">
            <w:pPr>
              <w:pStyle w:val="Default"/>
              <w:rPr>
                <w:sz w:val="22"/>
                <w:szCs w:val="22"/>
              </w:rPr>
            </w:pPr>
            <w:r>
              <w:rPr>
                <w:sz w:val="22"/>
                <w:szCs w:val="22"/>
              </w:rPr>
              <w:t xml:space="preserve">A good level of knowledge and understanding of environmental </w:t>
            </w:r>
            <w:r w:rsidR="00E52871">
              <w:rPr>
                <w:sz w:val="22"/>
                <w:szCs w:val="22"/>
              </w:rPr>
              <w:t xml:space="preserve">and topographic </w:t>
            </w:r>
            <w:r>
              <w:rPr>
                <w:sz w:val="22"/>
                <w:szCs w:val="22"/>
              </w:rPr>
              <w:t xml:space="preserve">datasets relevant to catchment management </w:t>
            </w:r>
          </w:p>
        </w:tc>
        <w:tc>
          <w:tcPr>
            <w:tcW w:w="1270" w:type="dxa"/>
            <w:shd w:val="clear" w:color="auto" w:fill="auto"/>
            <w:vAlign w:val="center"/>
          </w:tcPr>
          <w:p w14:paraId="6B6FFA5C" w14:textId="77777777" w:rsidR="006F62F8" w:rsidRPr="00AD5B8E" w:rsidRDefault="006F62F8" w:rsidP="006F62F8">
            <w:pPr>
              <w:autoSpaceDE w:val="0"/>
              <w:autoSpaceDN w:val="0"/>
              <w:adjustRightInd w:val="0"/>
              <w:jc w:val="center"/>
              <w:rPr>
                <w:rFonts w:ascii="Calibri" w:eastAsia="Calibri" w:hAnsi="Calibri" w:cs="Calibri"/>
                <w:bCs/>
                <w:color w:val="000000"/>
                <w:szCs w:val="22"/>
                <w:lang w:eastAsia="en-GB"/>
              </w:rPr>
            </w:pPr>
            <w:r>
              <w:rPr>
                <w:rFonts w:ascii="Calibri" w:eastAsia="Calibri" w:hAnsi="Calibri" w:cs="Calibri"/>
                <w:bCs/>
                <w:color w:val="000000"/>
                <w:szCs w:val="22"/>
                <w:lang w:eastAsia="en-GB"/>
              </w:rPr>
              <w:t>X</w:t>
            </w:r>
          </w:p>
        </w:tc>
        <w:tc>
          <w:tcPr>
            <w:tcW w:w="1297" w:type="dxa"/>
            <w:shd w:val="clear" w:color="auto" w:fill="auto"/>
            <w:vAlign w:val="center"/>
          </w:tcPr>
          <w:p w14:paraId="41E49063" w14:textId="77777777" w:rsidR="006F62F8" w:rsidRDefault="006F62F8" w:rsidP="006F62F8">
            <w:pPr>
              <w:autoSpaceDE w:val="0"/>
              <w:autoSpaceDN w:val="0"/>
              <w:adjustRightInd w:val="0"/>
              <w:jc w:val="center"/>
              <w:rPr>
                <w:rFonts w:ascii="Calibri" w:eastAsia="Calibri" w:hAnsi="Calibri" w:cs="Calibri"/>
                <w:color w:val="000000"/>
                <w:szCs w:val="22"/>
                <w:lang w:eastAsia="en-GB"/>
              </w:rPr>
            </w:pPr>
          </w:p>
        </w:tc>
      </w:tr>
      <w:tr w:rsidR="006F62F8" w:rsidRPr="004131B6" w14:paraId="41C20B7A" w14:textId="77777777" w:rsidTr="00437673">
        <w:tc>
          <w:tcPr>
            <w:tcW w:w="7257" w:type="dxa"/>
            <w:shd w:val="clear" w:color="auto" w:fill="auto"/>
          </w:tcPr>
          <w:p w14:paraId="7858B1C4" w14:textId="5BF929E7" w:rsidR="006F62F8" w:rsidRPr="0092333B" w:rsidRDefault="0092333B" w:rsidP="0092333B">
            <w:pPr>
              <w:pStyle w:val="Default"/>
              <w:rPr>
                <w:sz w:val="22"/>
                <w:szCs w:val="22"/>
              </w:rPr>
            </w:pPr>
            <w:r>
              <w:rPr>
                <w:sz w:val="22"/>
                <w:szCs w:val="22"/>
              </w:rPr>
              <w:t xml:space="preserve">A good understanding of catchment management, hydrology or environmental management </w:t>
            </w:r>
          </w:p>
        </w:tc>
        <w:tc>
          <w:tcPr>
            <w:tcW w:w="1270" w:type="dxa"/>
            <w:shd w:val="clear" w:color="auto" w:fill="auto"/>
            <w:vAlign w:val="center"/>
          </w:tcPr>
          <w:p w14:paraId="7DA8B133" w14:textId="733788B7" w:rsidR="006F62F8" w:rsidRPr="004131B6" w:rsidRDefault="006F62F8"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4BA2DB40" w14:textId="51AAE436" w:rsidR="006F62F8" w:rsidRDefault="00192EB2"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297076" w:rsidRPr="004131B6" w14:paraId="039F8291" w14:textId="77777777" w:rsidTr="00437673">
        <w:tc>
          <w:tcPr>
            <w:tcW w:w="7257" w:type="dxa"/>
            <w:shd w:val="clear" w:color="auto" w:fill="auto"/>
          </w:tcPr>
          <w:p w14:paraId="4C3F305F" w14:textId="1E5F4468" w:rsidR="00297076" w:rsidRPr="0092333B" w:rsidRDefault="0092333B" w:rsidP="0092333B">
            <w:pPr>
              <w:pStyle w:val="Default"/>
              <w:rPr>
                <w:sz w:val="22"/>
                <w:szCs w:val="22"/>
              </w:rPr>
            </w:pPr>
            <w:r>
              <w:rPr>
                <w:sz w:val="22"/>
                <w:szCs w:val="22"/>
              </w:rPr>
              <w:t xml:space="preserve">A good understanding of natural capital and ecosystem services, including multiple benefits, value, risk and uncertainties </w:t>
            </w:r>
          </w:p>
        </w:tc>
        <w:tc>
          <w:tcPr>
            <w:tcW w:w="1270" w:type="dxa"/>
            <w:shd w:val="clear" w:color="auto" w:fill="auto"/>
            <w:vAlign w:val="center"/>
          </w:tcPr>
          <w:p w14:paraId="2F2F7951" w14:textId="77777777" w:rsidR="00297076" w:rsidRDefault="00297076"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4B4DD2DF" w14:textId="77777777" w:rsidR="00297076" w:rsidRDefault="00297076"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E52871" w:rsidRPr="004131B6" w14:paraId="557D0576" w14:textId="77777777" w:rsidTr="00437673">
        <w:tc>
          <w:tcPr>
            <w:tcW w:w="7257" w:type="dxa"/>
            <w:shd w:val="clear" w:color="auto" w:fill="auto"/>
          </w:tcPr>
          <w:p w14:paraId="114D29E5" w14:textId="05396D27" w:rsidR="00E52871" w:rsidRDefault="00E52871" w:rsidP="0092333B">
            <w:pPr>
              <w:pStyle w:val="Default"/>
              <w:rPr>
                <w:sz w:val="22"/>
                <w:szCs w:val="22"/>
              </w:rPr>
            </w:pPr>
            <w:r>
              <w:rPr>
                <w:sz w:val="22"/>
                <w:szCs w:val="22"/>
              </w:rPr>
              <w:t>Experience in field data collection e.g. topographic surveying</w:t>
            </w:r>
          </w:p>
        </w:tc>
        <w:tc>
          <w:tcPr>
            <w:tcW w:w="1270" w:type="dxa"/>
            <w:shd w:val="clear" w:color="auto" w:fill="auto"/>
            <w:vAlign w:val="center"/>
          </w:tcPr>
          <w:p w14:paraId="584CE971" w14:textId="77777777" w:rsidR="00E52871" w:rsidRDefault="00E52871"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19A4772F" w14:textId="3EEBB165" w:rsidR="00E52871" w:rsidRDefault="00E52871"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6F62F8" w:rsidRPr="004131B6" w14:paraId="4147AC29" w14:textId="77777777" w:rsidTr="00437673">
        <w:tc>
          <w:tcPr>
            <w:tcW w:w="7257" w:type="dxa"/>
            <w:shd w:val="clear" w:color="auto" w:fill="auto"/>
          </w:tcPr>
          <w:p w14:paraId="1960A814" w14:textId="71055856" w:rsidR="006F62F8" w:rsidRPr="0092333B" w:rsidRDefault="0092333B" w:rsidP="0092333B">
            <w:pPr>
              <w:pStyle w:val="Default"/>
              <w:rPr>
                <w:sz w:val="22"/>
                <w:szCs w:val="22"/>
              </w:rPr>
            </w:pPr>
            <w:r w:rsidRPr="0092333B">
              <w:rPr>
                <w:sz w:val="22"/>
                <w:szCs w:val="22"/>
              </w:rPr>
              <w:t xml:space="preserve">Competent in processing remotely sensed datasets for GIS analysis </w:t>
            </w:r>
          </w:p>
        </w:tc>
        <w:tc>
          <w:tcPr>
            <w:tcW w:w="1270" w:type="dxa"/>
            <w:shd w:val="clear" w:color="auto" w:fill="auto"/>
            <w:vAlign w:val="center"/>
          </w:tcPr>
          <w:p w14:paraId="2C1CD1F8" w14:textId="2F79B90D" w:rsidR="006F62F8" w:rsidRPr="004131B6" w:rsidRDefault="006F62F8"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68AFF49A" w14:textId="2E327E23" w:rsidR="006F62F8" w:rsidRPr="004131B6" w:rsidRDefault="0092333B"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E311FD" w:rsidRPr="004131B6" w14:paraId="6F873934" w14:textId="77777777" w:rsidTr="00437673">
        <w:tc>
          <w:tcPr>
            <w:tcW w:w="7257" w:type="dxa"/>
            <w:shd w:val="clear" w:color="auto" w:fill="auto"/>
          </w:tcPr>
          <w:p w14:paraId="5E016EBF" w14:textId="6DF3C05B" w:rsidR="00E311FD" w:rsidRPr="0092333B" w:rsidRDefault="00E311FD" w:rsidP="0092333B">
            <w:pPr>
              <w:pStyle w:val="Default"/>
              <w:rPr>
                <w:sz w:val="22"/>
                <w:szCs w:val="22"/>
              </w:rPr>
            </w:pPr>
            <w:r>
              <w:rPr>
                <w:sz w:val="22"/>
                <w:szCs w:val="22"/>
              </w:rPr>
              <w:t xml:space="preserve">A good understanding of modern IT systems </w:t>
            </w:r>
          </w:p>
        </w:tc>
        <w:tc>
          <w:tcPr>
            <w:tcW w:w="1270" w:type="dxa"/>
            <w:shd w:val="clear" w:color="auto" w:fill="auto"/>
            <w:vAlign w:val="center"/>
          </w:tcPr>
          <w:p w14:paraId="78028D92" w14:textId="77777777" w:rsidR="00E311FD" w:rsidRPr="004131B6" w:rsidRDefault="00E311FD"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14FE015E" w14:textId="7F4DDAEA" w:rsidR="00E311FD" w:rsidRDefault="00E311FD"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E311FD" w:rsidRPr="004131B6" w14:paraId="6E6BCFEC" w14:textId="77777777" w:rsidTr="00437673">
        <w:tc>
          <w:tcPr>
            <w:tcW w:w="7257" w:type="dxa"/>
            <w:shd w:val="clear" w:color="auto" w:fill="auto"/>
          </w:tcPr>
          <w:p w14:paraId="4D97AFBD" w14:textId="0D65DE24" w:rsidR="00E311FD" w:rsidRPr="0092333B" w:rsidRDefault="00E311FD" w:rsidP="0092333B">
            <w:pPr>
              <w:pStyle w:val="Default"/>
              <w:rPr>
                <w:sz w:val="22"/>
                <w:szCs w:val="22"/>
              </w:rPr>
            </w:pPr>
            <w:r>
              <w:rPr>
                <w:sz w:val="22"/>
                <w:szCs w:val="22"/>
              </w:rPr>
              <w:t>A good understanding of statistical analysis</w:t>
            </w:r>
          </w:p>
        </w:tc>
        <w:tc>
          <w:tcPr>
            <w:tcW w:w="1270" w:type="dxa"/>
            <w:shd w:val="clear" w:color="auto" w:fill="auto"/>
            <w:vAlign w:val="center"/>
          </w:tcPr>
          <w:p w14:paraId="4F3DC3EB" w14:textId="77777777" w:rsidR="00E311FD" w:rsidRPr="004131B6" w:rsidRDefault="00E311FD"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0F91FB8B" w14:textId="68D43BA4" w:rsidR="00E311FD" w:rsidRDefault="00E311FD"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293E4A" w:rsidRPr="004131B6" w14:paraId="353A618C" w14:textId="77777777" w:rsidTr="00437673">
        <w:tc>
          <w:tcPr>
            <w:tcW w:w="7257" w:type="dxa"/>
            <w:shd w:val="clear" w:color="auto" w:fill="auto"/>
          </w:tcPr>
          <w:p w14:paraId="6D57FF6D" w14:textId="422A3FF3" w:rsidR="00293E4A" w:rsidRPr="0092333B" w:rsidRDefault="0092333B" w:rsidP="0092333B">
            <w:pPr>
              <w:pStyle w:val="Default"/>
              <w:rPr>
                <w:sz w:val="22"/>
                <w:szCs w:val="22"/>
              </w:rPr>
            </w:pPr>
            <w:r w:rsidRPr="0092333B">
              <w:rPr>
                <w:sz w:val="22"/>
                <w:szCs w:val="22"/>
              </w:rPr>
              <w:t xml:space="preserve">Experience of running spatial models in GIS, e.g. SCIMAP </w:t>
            </w:r>
          </w:p>
        </w:tc>
        <w:tc>
          <w:tcPr>
            <w:tcW w:w="1270" w:type="dxa"/>
            <w:shd w:val="clear" w:color="auto" w:fill="auto"/>
            <w:vAlign w:val="center"/>
          </w:tcPr>
          <w:p w14:paraId="63EEE4F1" w14:textId="77777777" w:rsidR="00293E4A" w:rsidRDefault="00293E4A"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5ED1E490" w14:textId="5EF25AE7" w:rsidR="00293E4A" w:rsidRPr="004131B6" w:rsidRDefault="00293E4A"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992B86" w:rsidRPr="004131B6" w14:paraId="4A35348D" w14:textId="77777777" w:rsidTr="00437673">
        <w:tc>
          <w:tcPr>
            <w:tcW w:w="7257" w:type="dxa"/>
            <w:shd w:val="clear" w:color="auto" w:fill="auto"/>
          </w:tcPr>
          <w:p w14:paraId="75A4702A" w14:textId="50849F1D" w:rsidR="00992B86" w:rsidRPr="0092333B" w:rsidRDefault="0092333B" w:rsidP="0092333B">
            <w:pPr>
              <w:pStyle w:val="Default"/>
              <w:rPr>
                <w:sz w:val="22"/>
                <w:szCs w:val="22"/>
              </w:rPr>
            </w:pPr>
            <w:r>
              <w:rPr>
                <w:sz w:val="22"/>
                <w:szCs w:val="22"/>
              </w:rPr>
              <w:t xml:space="preserve">Experience of using computer programming languages, e.g. Python, R, including for data processing or visualisation. </w:t>
            </w:r>
          </w:p>
        </w:tc>
        <w:tc>
          <w:tcPr>
            <w:tcW w:w="1270" w:type="dxa"/>
            <w:shd w:val="clear" w:color="auto" w:fill="auto"/>
            <w:vAlign w:val="center"/>
          </w:tcPr>
          <w:p w14:paraId="40700234" w14:textId="77777777" w:rsidR="00992B86" w:rsidRDefault="00992B86"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241163FA" w14:textId="77777777" w:rsidR="00992B86" w:rsidRPr="004131B6" w:rsidRDefault="00422067"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6F62F8" w:rsidRPr="004131B6" w14:paraId="2D180752" w14:textId="77777777" w:rsidTr="00437673">
        <w:tc>
          <w:tcPr>
            <w:tcW w:w="7257" w:type="dxa"/>
            <w:shd w:val="clear" w:color="auto" w:fill="auto"/>
          </w:tcPr>
          <w:p w14:paraId="762DF10B" w14:textId="586210DB" w:rsidR="006F62F8" w:rsidRPr="0092333B" w:rsidRDefault="0092333B" w:rsidP="001B77A1">
            <w:pPr>
              <w:pStyle w:val="Default"/>
              <w:rPr>
                <w:sz w:val="22"/>
                <w:szCs w:val="22"/>
              </w:rPr>
            </w:pPr>
            <w:r>
              <w:rPr>
                <w:sz w:val="22"/>
                <w:szCs w:val="22"/>
              </w:rPr>
              <w:t xml:space="preserve">Experience of working in partnership with a range of organisations and sectors </w:t>
            </w:r>
          </w:p>
        </w:tc>
        <w:tc>
          <w:tcPr>
            <w:tcW w:w="1270" w:type="dxa"/>
            <w:shd w:val="clear" w:color="auto" w:fill="auto"/>
            <w:vAlign w:val="center"/>
          </w:tcPr>
          <w:p w14:paraId="5B851B72" w14:textId="77777777" w:rsidR="006F62F8" w:rsidRPr="004131B6" w:rsidRDefault="006F62F8"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1C7AC659" w14:textId="77777777" w:rsidR="006F62F8" w:rsidRPr="004131B6" w:rsidRDefault="006F62F8"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92333B" w:rsidRPr="004131B6" w14:paraId="3A41EB04" w14:textId="77777777" w:rsidTr="00437673">
        <w:tc>
          <w:tcPr>
            <w:tcW w:w="7257" w:type="dxa"/>
            <w:shd w:val="clear" w:color="auto" w:fill="auto"/>
          </w:tcPr>
          <w:p w14:paraId="1D895A53" w14:textId="12C4F457" w:rsidR="0092333B" w:rsidRPr="0092333B" w:rsidRDefault="0092333B" w:rsidP="0092333B">
            <w:pPr>
              <w:pStyle w:val="Default"/>
              <w:rPr>
                <w:sz w:val="22"/>
                <w:szCs w:val="22"/>
              </w:rPr>
            </w:pPr>
            <w:r>
              <w:rPr>
                <w:sz w:val="22"/>
                <w:szCs w:val="22"/>
              </w:rPr>
              <w:t xml:space="preserve">Experience of open source reporting apps, e.g. Survey123 </w:t>
            </w:r>
          </w:p>
        </w:tc>
        <w:tc>
          <w:tcPr>
            <w:tcW w:w="1270" w:type="dxa"/>
            <w:shd w:val="clear" w:color="auto" w:fill="auto"/>
            <w:vAlign w:val="center"/>
          </w:tcPr>
          <w:p w14:paraId="395AEFDB" w14:textId="77777777" w:rsidR="0092333B" w:rsidRPr="004131B6" w:rsidRDefault="0092333B" w:rsidP="006F62F8">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70B065E5" w14:textId="6BBCFB1E" w:rsidR="0092333B" w:rsidRDefault="0092333B"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92333B" w:rsidRPr="004131B6" w14:paraId="44229A21" w14:textId="77777777" w:rsidTr="00437673">
        <w:tc>
          <w:tcPr>
            <w:tcW w:w="7257" w:type="dxa"/>
            <w:shd w:val="clear" w:color="auto" w:fill="auto"/>
          </w:tcPr>
          <w:p w14:paraId="00FAF623" w14:textId="7A02CC3C" w:rsidR="0092333B" w:rsidRPr="0092333B" w:rsidRDefault="001B77A1" w:rsidP="001B77A1">
            <w:pPr>
              <w:pStyle w:val="Default"/>
              <w:rPr>
                <w:sz w:val="22"/>
                <w:szCs w:val="22"/>
              </w:rPr>
            </w:pPr>
            <w:r>
              <w:rPr>
                <w:sz w:val="22"/>
                <w:szCs w:val="22"/>
              </w:rPr>
              <w:t>Track record of successful p</w:t>
            </w:r>
            <w:r w:rsidR="0092333B">
              <w:rPr>
                <w:sz w:val="22"/>
                <w:szCs w:val="22"/>
              </w:rPr>
              <w:t>roject</w:t>
            </w:r>
            <w:r>
              <w:rPr>
                <w:sz w:val="22"/>
                <w:szCs w:val="22"/>
              </w:rPr>
              <w:t xml:space="preserve"> delivery</w:t>
            </w:r>
            <w:r w:rsidR="0092333B">
              <w:rPr>
                <w:sz w:val="22"/>
                <w:szCs w:val="22"/>
              </w:rPr>
              <w:t xml:space="preserve"> and </w:t>
            </w:r>
            <w:r>
              <w:rPr>
                <w:sz w:val="22"/>
                <w:szCs w:val="22"/>
              </w:rPr>
              <w:t>meet</w:t>
            </w:r>
            <w:r w:rsidR="0092333B">
              <w:rPr>
                <w:sz w:val="22"/>
                <w:szCs w:val="22"/>
              </w:rPr>
              <w:t xml:space="preserve">ing funders’ requirements </w:t>
            </w:r>
          </w:p>
        </w:tc>
        <w:tc>
          <w:tcPr>
            <w:tcW w:w="1270" w:type="dxa"/>
            <w:shd w:val="clear" w:color="auto" w:fill="auto"/>
            <w:vAlign w:val="center"/>
          </w:tcPr>
          <w:p w14:paraId="36C13CC9" w14:textId="4BFA8E1B" w:rsidR="0092333B" w:rsidRPr="004131B6" w:rsidRDefault="0092333B" w:rsidP="006F62F8">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c>
          <w:tcPr>
            <w:tcW w:w="1297" w:type="dxa"/>
            <w:shd w:val="clear" w:color="auto" w:fill="auto"/>
            <w:vAlign w:val="center"/>
          </w:tcPr>
          <w:p w14:paraId="2E45BAF8" w14:textId="77777777" w:rsidR="0092333B" w:rsidRDefault="0092333B" w:rsidP="006F62F8">
            <w:pPr>
              <w:autoSpaceDE w:val="0"/>
              <w:autoSpaceDN w:val="0"/>
              <w:adjustRightInd w:val="0"/>
              <w:jc w:val="center"/>
              <w:rPr>
                <w:rFonts w:ascii="Calibri" w:eastAsia="Calibri" w:hAnsi="Calibri" w:cs="Calibri"/>
                <w:color w:val="000000"/>
                <w:szCs w:val="22"/>
                <w:lang w:eastAsia="en-GB"/>
              </w:rPr>
            </w:pPr>
          </w:p>
        </w:tc>
      </w:tr>
      <w:tr w:rsidR="00757255" w:rsidRPr="004131B6" w14:paraId="3B080D14" w14:textId="77777777" w:rsidTr="002D68F0">
        <w:tc>
          <w:tcPr>
            <w:tcW w:w="7257" w:type="dxa"/>
            <w:shd w:val="clear" w:color="auto" w:fill="auto"/>
          </w:tcPr>
          <w:p w14:paraId="0DDD971B" w14:textId="7B99D460" w:rsidR="00140D9D" w:rsidRPr="0092333B" w:rsidRDefault="0092333B" w:rsidP="0092333B">
            <w:pPr>
              <w:pStyle w:val="Default"/>
              <w:rPr>
                <w:sz w:val="22"/>
                <w:szCs w:val="22"/>
              </w:rPr>
            </w:pPr>
            <w:r>
              <w:rPr>
                <w:sz w:val="22"/>
                <w:szCs w:val="22"/>
              </w:rPr>
              <w:t xml:space="preserve">Track record of successful funding applications </w:t>
            </w:r>
          </w:p>
        </w:tc>
        <w:tc>
          <w:tcPr>
            <w:tcW w:w="1270" w:type="dxa"/>
            <w:shd w:val="clear" w:color="auto" w:fill="auto"/>
            <w:vAlign w:val="center"/>
          </w:tcPr>
          <w:p w14:paraId="08FA90C6" w14:textId="77777777" w:rsidR="00757255" w:rsidRPr="004131B6" w:rsidRDefault="00757255" w:rsidP="002D68F0">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0F90A49E" w14:textId="77777777" w:rsidR="00757255" w:rsidRPr="004131B6" w:rsidRDefault="00757255" w:rsidP="002D68F0">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6F62F8" w:rsidRPr="002543E2" w14:paraId="6E4915C2" w14:textId="77777777" w:rsidTr="00B47C99">
        <w:tc>
          <w:tcPr>
            <w:tcW w:w="7257" w:type="dxa"/>
            <w:shd w:val="clear" w:color="auto" w:fill="2F5496" w:themeFill="accent5" w:themeFillShade="BF"/>
          </w:tcPr>
          <w:p w14:paraId="3EEA7D46" w14:textId="77777777" w:rsidR="006F62F8" w:rsidRPr="00B47C99" w:rsidRDefault="006F62F8" w:rsidP="006F62F8">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Knowledge &amp; Understanding</w:t>
            </w:r>
          </w:p>
        </w:tc>
        <w:tc>
          <w:tcPr>
            <w:tcW w:w="1270" w:type="dxa"/>
            <w:shd w:val="clear" w:color="auto" w:fill="2F5496" w:themeFill="accent5" w:themeFillShade="BF"/>
            <w:vAlign w:val="center"/>
          </w:tcPr>
          <w:p w14:paraId="44D4CB6F" w14:textId="77777777" w:rsidR="006F62F8" w:rsidRPr="00B47C99" w:rsidRDefault="006F62F8" w:rsidP="006F62F8">
            <w:pPr>
              <w:autoSpaceDE w:val="0"/>
              <w:autoSpaceDN w:val="0"/>
              <w:adjustRightInd w:val="0"/>
              <w:jc w:val="center"/>
              <w:rPr>
                <w:rFonts w:ascii="Calibri" w:eastAsia="Calibri" w:hAnsi="Calibri" w:cs="Calibri"/>
                <w:b/>
                <w:bCs/>
                <w:color w:val="FFFFFF"/>
                <w:szCs w:val="22"/>
                <w:lang w:eastAsia="en-GB"/>
              </w:rPr>
            </w:pPr>
          </w:p>
        </w:tc>
        <w:tc>
          <w:tcPr>
            <w:tcW w:w="1297" w:type="dxa"/>
            <w:shd w:val="clear" w:color="auto" w:fill="2F5496" w:themeFill="accent5" w:themeFillShade="BF"/>
            <w:vAlign w:val="center"/>
          </w:tcPr>
          <w:p w14:paraId="328D3578" w14:textId="77777777" w:rsidR="006F62F8" w:rsidRPr="00B47C99" w:rsidRDefault="006F62F8" w:rsidP="006F62F8">
            <w:pPr>
              <w:autoSpaceDE w:val="0"/>
              <w:autoSpaceDN w:val="0"/>
              <w:adjustRightInd w:val="0"/>
              <w:jc w:val="center"/>
              <w:rPr>
                <w:rFonts w:ascii="Calibri" w:eastAsia="Calibri" w:hAnsi="Calibri" w:cs="Calibri"/>
                <w:b/>
                <w:bCs/>
                <w:color w:val="FFFFFF"/>
                <w:szCs w:val="22"/>
                <w:lang w:eastAsia="en-GB"/>
              </w:rPr>
            </w:pPr>
          </w:p>
        </w:tc>
      </w:tr>
      <w:tr w:rsidR="00192EB2" w:rsidRPr="004131B6" w14:paraId="32051FE4" w14:textId="77777777" w:rsidTr="00437673">
        <w:tc>
          <w:tcPr>
            <w:tcW w:w="7257" w:type="dxa"/>
            <w:shd w:val="clear" w:color="auto" w:fill="auto"/>
          </w:tcPr>
          <w:p w14:paraId="04D4932A" w14:textId="113439F6" w:rsidR="00192EB2" w:rsidRPr="004131B6" w:rsidRDefault="00192EB2" w:rsidP="00192EB2">
            <w:pPr>
              <w:autoSpaceDE w:val="0"/>
              <w:autoSpaceDN w:val="0"/>
              <w:adjustRightInd w:val="0"/>
              <w:rPr>
                <w:rFonts w:ascii="Calibri" w:eastAsia="Calibri" w:hAnsi="Calibri" w:cs="Calibri"/>
                <w:color w:val="000000"/>
                <w:szCs w:val="22"/>
                <w:lang w:eastAsia="en-GB"/>
              </w:rPr>
            </w:pPr>
            <w:r>
              <w:rPr>
                <w:rFonts w:ascii="Calibri" w:eastAsia="Calibri" w:hAnsi="Calibri" w:cs="Calibri"/>
                <w:color w:val="000000"/>
                <w:szCs w:val="22"/>
                <w:lang w:eastAsia="en-GB"/>
              </w:rPr>
              <w:t>Knowledge of the objectives , drivers and funding mechanisms of external stakeholders: water companies, local authorities, environmental NGOs</w:t>
            </w:r>
          </w:p>
        </w:tc>
        <w:tc>
          <w:tcPr>
            <w:tcW w:w="1270" w:type="dxa"/>
            <w:shd w:val="clear" w:color="auto" w:fill="auto"/>
            <w:vAlign w:val="center"/>
          </w:tcPr>
          <w:p w14:paraId="6A1E6415" w14:textId="3AFA6F2A" w:rsidR="00192EB2" w:rsidRPr="004131B6" w:rsidRDefault="00192EB2" w:rsidP="00192EB2">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2AF271D1" w14:textId="10D1636D" w:rsidR="00192EB2" w:rsidRPr="004131B6" w:rsidRDefault="00192EB2" w:rsidP="00192EB2">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192EB2" w:rsidRPr="004131B6" w14:paraId="52573435" w14:textId="77777777" w:rsidTr="00437673">
        <w:tc>
          <w:tcPr>
            <w:tcW w:w="7257" w:type="dxa"/>
            <w:shd w:val="clear" w:color="auto" w:fill="auto"/>
          </w:tcPr>
          <w:p w14:paraId="09A533D1" w14:textId="5A768F14" w:rsidR="00192EB2" w:rsidRPr="004131B6" w:rsidRDefault="00192EB2" w:rsidP="00192EB2">
            <w:pPr>
              <w:autoSpaceDE w:val="0"/>
              <w:autoSpaceDN w:val="0"/>
              <w:adjustRightInd w:val="0"/>
              <w:rPr>
                <w:rFonts w:ascii="Calibri" w:eastAsia="Calibri" w:hAnsi="Calibri" w:cs="Calibri"/>
                <w:color w:val="000000"/>
                <w:szCs w:val="22"/>
                <w:lang w:eastAsia="en-GB"/>
              </w:rPr>
            </w:pPr>
            <w:r>
              <w:rPr>
                <w:rFonts w:ascii="Calibri" w:eastAsia="Calibri" w:hAnsi="Calibri" w:cs="Calibri"/>
                <w:color w:val="000000"/>
                <w:szCs w:val="22"/>
                <w:lang w:eastAsia="en-GB"/>
              </w:rPr>
              <w:t>A good level of knowledge and understanding of river ecosystem function</w:t>
            </w:r>
          </w:p>
        </w:tc>
        <w:tc>
          <w:tcPr>
            <w:tcW w:w="1270" w:type="dxa"/>
            <w:shd w:val="clear" w:color="auto" w:fill="auto"/>
            <w:vAlign w:val="center"/>
          </w:tcPr>
          <w:p w14:paraId="21C17F11" w14:textId="3487612B" w:rsidR="00192EB2" w:rsidRPr="004131B6" w:rsidRDefault="00192EB2" w:rsidP="00192EB2">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1734741D" w14:textId="4BE00BFD" w:rsidR="00192EB2" w:rsidRPr="004131B6" w:rsidRDefault="00192EB2" w:rsidP="00192EB2">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192EB2" w:rsidRPr="004131B6" w14:paraId="2AE5B2AF" w14:textId="77777777" w:rsidTr="00437673">
        <w:tc>
          <w:tcPr>
            <w:tcW w:w="7257" w:type="dxa"/>
            <w:shd w:val="clear" w:color="auto" w:fill="auto"/>
          </w:tcPr>
          <w:p w14:paraId="767AAD84" w14:textId="5A7ECE94" w:rsidR="00192EB2" w:rsidRPr="004131B6" w:rsidRDefault="00192EB2" w:rsidP="00192EB2">
            <w:pPr>
              <w:autoSpaceDE w:val="0"/>
              <w:autoSpaceDN w:val="0"/>
              <w:adjustRightInd w:val="0"/>
              <w:rPr>
                <w:rFonts w:ascii="Calibri" w:eastAsia="Calibri" w:hAnsi="Calibri" w:cs="Calibri"/>
                <w:color w:val="000000"/>
                <w:szCs w:val="22"/>
                <w:lang w:eastAsia="en-GB"/>
              </w:rPr>
            </w:pPr>
            <w:r>
              <w:rPr>
                <w:rFonts w:ascii="Calibri" w:eastAsia="Calibri" w:hAnsi="Calibri" w:cs="Calibri"/>
                <w:color w:val="000000"/>
                <w:szCs w:val="22"/>
                <w:lang w:eastAsia="en-GB"/>
              </w:rPr>
              <w:t xml:space="preserve">Knowledge of the issues faced by rivers and the water environment </w:t>
            </w:r>
          </w:p>
        </w:tc>
        <w:tc>
          <w:tcPr>
            <w:tcW w:w="1270" w:type="dxa"/>
            <w:shd w:val="clear" w:color="auto" w:fill="auto"/>
            <w:vAlign w:val="center"/>
          </w:tcPr>
          <w:p w14:paraId="5B5FA01B" w14:textId="48A79054" w:rsidR="00192EB2" w:rsidRPr="004131B6" w:rsidRDefault="00192EB2" w:rsidP="00192EB2">
            <w:pPr>
              <w:autoSpaceDE w:val="0"/>
              <w:autoSpaceDN w:val="0"/>
              <w:adjustRightInd w:val="0"/>
              <w:jc w:val="center"/>
              <w:rPr>
                <w:rFonts w:ascii="Calibri" w:eastAsia="Calibri" w:hAnsi="Calibri" w:cs="Calibri"/>
                <w:color w:val="000000"/>
                <w:szCs w:val="22"/>
                <w:lang w:eastAsia="en-GB"/>
              </w:rPr>
            </w:pPr>
          </w:p>
        </w:tc>
        <w:tc>
          <w:tcPr>
            <w:tcW w:w="1297" w:type="dxa"/>
            <w:shd w:val="clear" w:color="auto" w:fill="auto"/>
            <w:vAlign w:val="center"/>
          </w:tcPr>
          <w:p w14:paraId="7E8E0F16" w14:textId="6D38B602" w:rsidR="00192EB2" w:rsidRPr="004131B6" w:rsidRDefault="00192EB2" w:rsidP="00192EB2">
            <w:pPr>
              <w:autoSpaceDE w:val="0"/>
              <w:autoSpaceDN w:val="0"/>
              <w:adjustRightInd w:val="0"/>
              <w:jc w:val="center"/>
              <w:rPr>
                <w:rFonts w:ascii="Calibri" w:eastAsia="Calibri" w:hAnsi="Calibri" w:cs="Calibri"/>
                <w:color w:val="000000"/>
                <w:szCs w:val="22"/>
                <w:lang w:eastAsia="en-GB"/>
              </w:rPr>
            </w:pPr>
            <w:r>
              <w:rPr>
                <w:rFonts w:ascii="Calibri" w:eastAsia="Calibri" w:hAnsi="Calibri" w:cs="Calibri"/>
                <w:color w:val="000000"/>
                <w:szCs w:val="22"/>
                <w:lang w:eastAsia="en-GB"/>
              </w:rPr>
              <w:t>X</w:t>
            </w:r>
          </w:p>
        </w:tc>
      </w:tr>
      <w:tr w:rsidR="006F62F8" w:rsidRPr="002543E2" w14:paraId="51E8B486" w14:textId="77777777" w:rsidTr="00B47C99">
        <w:tc>
          <w:tcPr>
            <w:tcW w:w="7257" w:type="dxa"/>
            <w:shd w:val="clear" w:color="auto" w:fill="2F5496" w:themeFill="accent5" w:themeFillShade="BF"/>
          </w:tcPr>
          <w:p w14:paraId="37BD08EB" w14:textId="77777777" w:rsidR="006F62F8" w:rsidRPr="00B47C99" w:rsidRDefault="006F62F8" w:rsidP="006F62F8">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Skills &amp; Personal Attributes</w:t>
            </w:r>
          </w:p>
        </w:tc>
        <w:tc>
          <w:tcPr>
            <w:tcW w:w="1270" w:type="dxa"/>
            <w:shd w:val="clear" w:color="auto" w:fill="2F5496" w:themeFill="accent5" w:themeFillShade="BF"/>
            <w:vAlign w:val="center"/>
          </w:tcPr>
          <w:p w14:paraId="6A0BFA68" w14:textId="77777777" w:rsidR="006F62F8" w:rsidRPr="00B47C99" w:rsidRDefault="006F62F8" w:rsidP="006F62F8">
            <w:pPr>
              <w:autoSpaceDE w:val="0"/>
              <w:autoSpaceDN w:val="0"/>
              <w:adjustRightInd w:val="0"/>
              <w:jc w:val="center"/>
              <w:rPr>
                <w:rFonts w:ascii="Calibri" w:eastAsia="Calibri" w:hAnsi="Calibri" w:cs="Calibri"/>
                <w:b/>
                <w:bCs/>
                <w:color w:val="FFFFFF"/>
                <w:szCs w:val="22"/>
                <w:lang w:eastAsia="en-GB"/>
              </w:rPr>
            </w:pPr>
          </w:p>
        </w:tc>
        <w:tc>
          <w:tcPr>
            <w:tcW w:w="1297" w:type="dxa"/>
            <w:shd w:val="clear" w:color="auto" w:fill="2F5496" w:themeFill="accent5" w:themeFillShade="BF"/>
            <w:vAlign w:val="center"/>
          </w:tcPr>
          <w:p w14:paraId="68925C38" w14:textId="77777777" w:rsidR="006F62F8" w:rsidRPr="00B47C99" w:rsidRDefault="006F62F8" w:rsidP="006F62F8">
            <w:pPr>
              <w:autoSpaceDE w:val="0"/>
              <w:autoSpaceDN w:val="0"/>
              <w:adjustRightInd w:val="0"/>
              <w:jc w:val="center"/>
              <w:rPr>
                <w:rFonts w:ascii="Calibri" w:eastAsia="Calibri" w:hAnsi="Calibri" w:cs="Calibri"/>
                <w:b/>
                <w:bCs/>
                <w:color w:val="FFFFFF"/>
                <w:szCs w:val="22"/>
                <w:lang w:eastAsia="en-GB"/>
              </w:rPr>
            </w:pPr>
          </w:p>
        </w:tc>
      </w:tr>
      <w:tr w:rsidR="00E311FD" w:rsidRPr="004131B6" w14:paraId="73D440FD" w14:textId="77777777" w:rsidTr="009572CC">
        <w:tc>
          <w:tcPr>
            <w:tcW w:w="7257" w:type="dxa"/>
            <w:shd w:val="clear" w:color="auto" w:fill="auto"/>
          </w:tcPr>
          <w:p w14:paraId="67624CE6" w14:textId="7893D548" w:rsidR="00E311FD" w:rsidRPr="00E311FD" w:rsidRDefault="00E311FD" w:rsidP="001E747D">
            <w:pPr>
              <w:pStyle w:val="Default"/>
              <w:rPr>
                <w:sz w:val="22"/>
                <w:szCs w:val="22"/>
              </w:rPr>
            </w:pPr>
            <w:r w:rsidRPr="00E311FD">
              <w:rPr>
                <w:sz w:val="22"/>
                <w:szCs w:val="22"/>
              </w:rPr>
              <w:t>Advanced desktop and online GIS skills (pr</w:t>
            </w:r>
            <w:r w:rsidR="001E747D">
              <w:rPr>
                <w:sz w:val="22"/>
                <w:szCs w:val="22"/>
              </w:rPr>
              <w:t>edominantly</w:t>
            </w:r>
            <w:r w:rsidRPr="00E311FD">
              <w:rPr>
                <w:sz w:val="22"/>
                <w:szCs w:val="22"/>
              </w:rPr>
              <w:t xml:space="preserve"> ESRI) </w:t>
            </w:r>
          </w:p>
        </w:tc>
        <w:tc>
          <w:tcPr>
            <w:tcW w:w="1270" w:type="dxa"/>
            <w:shd w:val="clear" w:color="auto" w:fill="auto"/>
          </w:tcPr>
          <w:p w14:paraId="412CF3B0" w14:textId="415CB916" w:rsidR="00E311FD" w:rsidRPr="004131B6" w:rsidRDefault="00E311FD" w:rsidP="00E311FD">
            <w:pPr>
              <w:autoSpaceDE w:val="0"/>
              <w:autoSpaceDN w:val="0"/>
              <w:adjustRightInd w:val="0"/>
              <w:jc w:val="center"/>
              <w:rPr>
                <w:rFonts w:ascii="Calibri" w:eastAsia="Calibri" w:hAnsi="Calibri" w:cs="Calibri"/>
                <w:b/>
                <w:bCs/>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748D827F" w14:textId="77777777" w:rsidR="00E311FD" w:rsidRPr="004131B6" w:rsidRDefault="00E311FD" w:rsidP="00E311FD">
            <w:pPr>
              <w:autoSpaceDE w:val="0"/>
              <w:autoSpaceDN w:val="0"/>
              <w:adjustRightInd w:val="0"/>
              <w:jc w:val="center"/>
              <w:rPr>
                <w:rFonts w:ascii="Calibri" w:eastAsia="Calibri" w:hAnsi="Calibri" w:cs="Calibri"/>
                <w:b/>
                <w:bCs/>
                <w:color w:val="000000"/>
                <w:szCs w:val="22"/>
                <w:lang w:eastAsia="en-GB"/>
              </w:rPr>
            </w:pPr>
          </w:p>
        </w:tc>
      </w:tr>
      <w:tr w:rsidR="00E311FD" w:rsidRPr="004131B6" w14:paraId="2FF30E2E" w14:textId="77777777" w:rsidTr="009572CC">
        <w:trPr>
          <w:trHeight w:val="266"/>
        </w:trPr>
        <w:tc>
          <w:tcPr>
            <w:tcW w:w="7257" w:type="dxa"/>
            <w:shd w:val="clear" w:color="auto" w:fill="auto"/>
          </w:tcPr>
          <w:p w14:paraId="30CE17AE" w14:textId="7795A5B1" w:rsidR="00E311FD" w:rsidRPr="00E311FD" w:rsidRDefault="00E311FD" w:rsidP="00E311FD">
            <w:pPr>
              <w:pStyle w:val="Default"/>
              <w:rPr>
                <w:sz w:val="22"/>
                <w:szCs w:val="22"/>
              </w:rPr>
            </w:pPr>
            <w:r w:rsidRPr="00E311FD">
              <w:rPr>
                <w:sz w:val="22"/>
                <w:szCs w:val="22"/>
              </w:rPr>
              <w:t>Ability to overcome technical GIS problems using own in</w:t>
            </w:r>
            <w:r w:rsidR="001B77A1">
              <w:rPr>
                <w:sz w:val="22"/>
                <w:szCs w:val="22"/>
              </w:rPr>
              <w:t>itiative</w:t>
            </w:r>
          </w:p>
        </w:tc>
        <w:tc>
          <w:tcPr>
            <w:tcW w:w="1270" w:type="dxa"/>
            <w:shd w:val="clear" w:color="auto" w:fill="auto"/>
          </w:tcPr>
          <w:p w14:paraId="6D6F4C18" w14:textId="1D35500B"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61C72569"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075D29DC" w14:textId="77777777" w:rsidTr="009572CC">
        <w:trPr>
          <w:trHeight w:val="266"/>
        </w:trPr>
        <w:tc>
          <w:tcPr>
            <w:tcW w:w="7257" w:type="dxa"/>
            <w:shd w:val="clear" w:color="auto" w:fill="auto"/>
          </w:tcPr>
          <w:p w14:paraId="1A73B6CE" w14:textId="15C4E0E9" w:rsidR="00E311FD" w:rsidRPr="00E311FD" w:rsidRDefault="00E311FD" w:rsidP="00E311FD">
            <w:pPr>
              <w:pStyle w:val="Default"/>
              <w:rPr>
                <w:sz w:val="22"/>
                <w:szCs w:val="22"/>
              </w:rPr>
            </w:pPr>
            <w:r w:rsidRPr="00E311FD">
              <w:rPr>
                <w:sz w:val="22"/>
                <w:szCs w:val="22"/>
              </w:rPr>
              <w:t xml:space="preserve">A keen interest in the environment </w:t>
            </w:r>
          </w:p>
        </w:tc>
        <w:tc>
          <w:tcPr>
            <w:tcW w:w="1270" w:type="dxa"/>
            <w:shd w:val="clear" w:color="auto" w:fill="auto"/>
          </w:tcPr>
          <w:p w14:paraId="6438CA3C" w14:textId="214C81AD"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71B351FC"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3B8545B4" w14:textId="77777777" w:rsidTr="009572CC">
        <w:trPr>
          <w:trHeight w:val="266"/>
        </w:trPr>
        <w:tc>
          <w:tcPr>
            <w:tcW w:w="7257" w:type="dxa"/>
            <w:shd w:val="clear" w:color="auto" w:fill="auto"/>
          </w:tcPr>
          <w:p w14:paraId="1C1B9366" w14:textId="2296BB3A" w:rsidR="00E311FD" w:rsidRPr="00E311FD" w:rsidRDefault="00E311FD" w:rsidP="00E311FD">
            <w:pPr>
              <w:pStyle w:val="Default"/>
              <w:rPr>
                <w:sz w:val="22"/>
                <w:szCs w:val="22"/>
              </w:rPr>
            </w:pPr>
            <w:r w:rsidRPr="00E311FD">
              <w:rPr>
                <w:sz w:val="22"/>
                <w:szCs w:val="22"/>
              </w:rPr>
              <w:t xml:space="preserve">Excellent IT skills, including MS Office </w:t>
            </w:r>
          </w:p>
        </w:tc>
        <w:tc>
          <w:tcPr>
            <w:tcW w:w="1270" w:type="dxa"/>
            <w:shd w:val="clear" w:color="auto" w:fill="auto"/>
          </w:tcPr>
          <w:p w14:paraId="68F2658D" w14:textId="0F178EDC"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362EC696"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6D359BB3" w14:textId="77777777" w:rsidTr="009572CC">
        <w:trPr>
          <w:trHeight w:val="266"/>
        </w:trPr>
        <w:tc>
          <w:tcPr>
            <w:tcW w:w="7257" w:type="dxa"/>
            <w:shd w:val="clear" w:color="auto" w:fill="auto"/>
          </w:tcPr>
          <w:p w14:paraId="02CFE2BC" w14:textId="2AD22D2A" w:rsidR="00E311FD" w:rsidRPr="00E311FD" w:rsidRDefault="00E311FD" w:rsidP="00E311FD">
            <w:pPr>
              <w:pStyle w:val="Default"/>
              <w:rPr>
                <w:sz w:val="22"/>
                <w:szCs w:val="22"/>
              </w:rPr>
            </w:pPr>
            <w:r w:rsidRPr="00E311FD">
              <w:rPr>
                <w:sz w:val="22"/>
                <w:szCs w:val="22"/>
              </w:rPr>
              <w:t xml:space="preserve">Strong analytic skills in reviewing and synthesising data and evidence </w:t>
            </w:r>
          </w:p>
        </w:tc>
        <w:tc>
          <w:tcPr>
            <w:tcW w:w="1270" w:type="dxa"/>
            <w:shd w:val="clear" w:color="auto" w:fill="auto"/>
          </w:tcPr>
          <w:p w14:paraId="7C39FFB0" w14:textId="15D04C91"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58130863"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3F21B2D9" w14:textId="77777777" w:rsidTr="009572CC">
        <w:tc>
          <w:tcPr>
            <w:tcW w:w="7257" w:type="dxa"/>
            <w:shd w:val="clear" w:color="auto" w:fill="auto"/>
          </w:tcPr>
          <w:p w14:paraId="3CA304C9" w14:textId="2FC5CD52" w:rsidR="00E311FD" w:rsidRPr="00E311FD" w:rsidRDefault="00E311FD" w:rsidP="00E311FD">
            <w:pPr>
              <w:pStyle w:val="Default"/>
              <w:jc w:val="both"/>
              <w:rPr>
                <w:sz w:val="22"/>
                <w:szCs w:val="22"/>
              </w:rPr>
            </w:pPr>
            <w:r w:rsidRPr="00E311FD">
              <w:rPr>
                <w:sz w:val="22"/>
                <w:szCs w:val="22"/>
              </w:rPr>
              <w:t xml:space="preserve">Skilled in clearly presenting spatial data to a variety of audiences </w:t>
            </w:r>
          </w:p>
        </w:tc>
        <w:tc>
          <w:tcPr>
            <w:tcW w:w="1270" w:type="dxa"/>
            <w:shd w:val="clear" w:color="auto" w:fill="auto"/>
          </w:tcPr>
          <w:p w14:paraId="54FB5614" w14:textId="73160474"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49222CE9"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767B3AEC" w14:textId="77777777" w:rsidTr="009572CC">
        <w:tc>
          <w:tcPr>
            <w:tcW w:w="7257" w:type="dxa"/>
            <w:shd w:val="clear" w:color="auto" w:fill="auto"/>
          </w:tcPr>
          <w:p w14:paraId="0AD6FE42" w14:textId="4B2F1AE5" w:rsidR="00E311FD" w:rsidRPr="00E311FD" w:rsidRDefault="00E311FD" w:rsidP="00E311FD">
            <w:pPr>
              <w:pStyle w:val="Default"/>
              <w:jc w:val="both"/>
              <w:rPr>
                <w:sz w:val="22"/>
                <w:szCs w:val="22"/>
              </w:rPr>
            </w:pPr>
            <w:r w:rsidRPr="00E311FD">
              <w:rPr>
                <w:sz w:val="22"/>
                <w:szCs w:val="22"/>
              </w:rPr>
              <w:t xml:space="preserve">Excellent data management skills including relational databases </w:t>
            </w:r>
          </w:p>
        </w:tc>
        <w:tc>
          <w:tcPr>
            <w:tcW w:w="1270" w:type="dxa"/>
            <w:shd w:val="clear" w:color="auto" w:fill="auto"/>
          </w:tcPr>
          <w:p w14:paraId="74E4F221" w14:textId="2EB5D5AC"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0E29D91F"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238F75AC" w14:textId="77777777" w:rsidTr="009572CC">
        <w:tc>
          <w:tcPr>
            <w:tcW w:w="7257" w:type="dxa"/>
            <w:shd w:val="clear" w:color="auto" w:fill="auto"/>
          </w:tcPr>
          <w:p w14:paraId="70906691" w14:textId="35A9BDCB" w:rsidR="00E311FD" w:rsidRPr="00E311FD" w:rsidRDefault="00E311FD" w:rsidP="00E311FD">
            <w:pPr>
              <w:pStyle w:val="Default"/>
              <w:jc w:val="both"/>
              <w:rPr>
                <w:sz w:val="22"/>
                <w:szCs w:val="22"/>
              </w:rPr>
            </w:pPr>
            <w:r w:rsidRPr="00E311FD">
              <w:rPr>
                <w:sz w:val="22"/>
                <w:szCs w:val="22"/>
              </w:rPr>
              <w:t xml:space="preserve">Excellent organisational skills and able to work to tight deadlines </w:t>
            </w:r>
          </w:p>
        </w:tc>
        <w:tc>
          <w:tcPr>
            <w:tcW w:w="1270" w:type="dxa"/>
            <w:shd w:val="clear" w:color="auto" w:fill="auto"/>
          </w:tcPr>
          <w:p w14:paraId="6EBBCC2C" w14:textId="10D2E0F5"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3594ABCC" w14:textId="16568C2A"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2EDD974B" w14:textId="77777777" w:rsidTr="009572CC">
        <w:tc>
          <w:tcPr>
            <w:tcW w:w="7257" w:type="dxa"/>
            <w:shd w:val="clear" w:color="auto" w:fill="auto"/>
          </w:tcPr>
          <w:p w14:paraId="51A202AD" w14:textId="6301409A" w:rsidR="00E311FD" w:rsidRPr="00E311FD" w:rsidRDefault="00E311FD" w:rsidP="00E311FD">
            <w:pPr>
              <w:pStyle w:val="Default"/>
              <w:jc w:val="both"/>
              <w:rPr>
                <w:sz w:val="22"/>
                <w:szCs w:val="22"/>
              </w:rPr>
            </w:pPr>
            <w:r w:rsidRPr="00E311FD">
              <w:rPr>
                <w:sz w:val="22"/>
                <w:szCs w:val="22"/>
              </w:rPr>
              <w:t xml:space="preserve">Proven ability to work in a team with a range of partners </w:t>
            </w:r>
          </w:p>
        </w:tc>
        <w:tc>
          <w:tcPr>
            <w:tcW w:w="1270" w:type="dxa"/>
            <w:shd w:val="clear" w:color="auto" w:fill="auto"/>
          </w:tcPr>
          <w:p w14:paraId="4F4D93B8" w14:textId="050CD6B2"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6E28D0C2"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61269D15" w14:textId="77777777" w:rsidTr="009572CC">
        <w:tc>
          <w:tcPr>
            <w:tcW w:w="7257" w:type="dxa"/>
            <w:shd w:val="clear" w:color="auto" w:fill="auto"/>
          </w:tcPr>
          <w:p w14:paraId="4EADA54D" w14:textId="4EC1E7FE" w:rsidR="00E311FD" w:rsidRPr="00E311FD" w:rsidRDefault="00E311FD" w:rsidP="00E311FD">
            <w:pPr>
              <w:pStyle w:val="Default"/>
              <w:jc w:val="both"/>
              <w:rPr>
                <w:sz w:val="22"/>
                <w:szCs w:val="22"/>
              </w:rPr>
            </w:pPr>
            <w:r w:rsidRPr="00E311FD">
              <w:rPr>
                <w:sz w:val="22"/>
                <w:szCs w:val="22"/>
              </w:rPr>
              <w:t xml:space="preserve">Excellent communication skills for both internal and external audiences </w:t>
            </w:r>
          </w:p>
        </w:tc>
        <w:tc>
          <w:tcPr>
            <w:tcW w:w="1270" w:type="dxa"/>
            <w:shd w:val="clear" w:color="auto" w:fill="auto"/>
          </w:tcPr>
          <w:p w14:paraId="76AB4ED0" w14:textId="58952D46"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24FB8B95"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299FEE2B" w14:textId="77777777" w:rsidTr="009572CC">
        <w:tc>
          <w:tcPr>
            <w:tcW w:w="7257" w:type="dxa"/>
            <w:shd w:val="clear" w:color="auto" w:fill="auto"/>
          </w:tcPr>
          <w:p w14:paraId="6CB88159" w14:textId="1F65AFA4" w:rsidR="00E311FD" w:rsidRPr="00E311FD" w:rsidRDefault="00E311FD" w:rsidP="00E311FD">
            <w:pPr>
              <w:pStyle w:val="Default"/>
              <w:jc w:val="both"/>
              <w:rPr>
                <w:sz w:val="22"/>
                <w:szCs w:val="22"/>
              </w:rPr>
            </w:pPr>
            <w:r w:rsidRPr="00E311FD">
              <w:rPr>
                <w:sz w:val="22"/>
                <w:szCs w:val="22"/>
              </w:rPr>
              <w:t xml:space="preserve">Genuine enthusiasm, upbeat and passionate </w:t>
            </w:r>
          </w:p>
        </w:tc>
        <w:tc>
          <w:tcPr>
            <w:tcW w:w="1270" w:type="dxa"/>
            <w:shd w:val="clear" w:color="auto" w:fill="auto"/>
          </w:tcPr>
          <w:p w14:paraId="7D47182F" w14:textId="6DF6C2A0"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2B77AFCC"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49E03D89" w14:textId="77777777" w:rsidTr="009572CC">
        <w:tc>
          <w:tcPr>
            <w:tcW w:w="7257" w:type="dxa"/>
            <w:shd w:val="clear" w:color="auto" w:fill="auto"/>
          </w:tcPr>
          <w:p w14:paraId="66A9372A" w14:textId="56D741C9" w:rsidR="00E311FD" w:rsidRPr="00E311FD" w:rsidRDefault="00E311FD" w:rsidP="00AD251F">
            <w:pPr>
              <w:pStyle w:val="Default"/>
              <w:jc w:val="both"/>
              <w:rPr>
                <w:sz w:val="22"/>
                <w:szCs w:val="22"/>
              </w:rPr>
            </w:pPr>
            <w:r w:rsidRPr="00E311FD">
              <w:rPr>
                <w:sz w:val="22"/>
                <w:szCs w:val="22"/>
              </w:rPr>
              <w:t>A</w:t>
            </w:r>
            <w:r w:rsidR="00AD251F">
              <w:rPr>
                <w:sz w:val="22"/>
                <w:szCs w:val="22"/>
              </w:rPr>
              <w:t>bility to use your initiative and collaborate with others</w:t>
            </w:r>
            <w:r w:rsidRPr="00E311FD">
              <w:rPr>
                <w:sz w:val="22"/>
                <w:szCs w:val="22"/>
              </w:rPr>
              <w:t xml:space="preserve"> </w:t>
            </w:r>
          </w:p>
        </w:tc>
        <w:tc>
          <w:tcPr>
            <w:tcW w:w="1270" w:type="dxa"/>
            <w:shd w:val="clear" w:color="auto" w:fill="auto"/>
          </w:tcPr>
          <w:p w14:paraId="04B64258" w14:textId="2E95590E" w:rsidR="00E311FD"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5F1BD5A6"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9E6D73" w:rsidRPr="004131B6" w14:paraId="1DB59BF1" w14:textId="77777777" w:rsidTr="009572CC">
        <w:tc>
          <w:tcPr>
            <w:tcW w:w="7257" w:type="dxa"/>
            <w:shd w:val="clear" w:color="auto" w:fill="auto"/>
          </w:tcPr>
          <w:p w14:paraId="10AD9611" w14:textId="301325EF" w:rsidR="009E6D73" w:rsidRPr="00E311FD" w:rsidRDefault="009E6D73" w:rsidP="00E311FD">
            <w:pPr>
              <w:pStyle w:val="Default"/>
              <w:jc w:val="both"/>
              <w:rPr>
                <w:sz w:val="22"/>
                <w:szCs w:val="22"/>
              </w:rPr>
            </w:pPr>
            <w:r>
              <w:rPr>
                <w:sz w:val="22"/>
                <w:szCs w:val="22"/>
              </w:rPr>
              <w:t>Personable with networking skills</w:t>
            </w:r>
          </w:p>
        </w:tc>
        <w:tc>
          <w:tcPr>
            <w:tcW w:w="1270" w:type="dxa"/>
            <w:shd w:val="clear" w:color="auto" w:fill="auto"/>
          </w:tcPr>
          <w:p w14:paraId="6E62CF8F" w14:textId="2EFC365E" w:rsidR="009E6D73" w:rsidRPr="00EB4FDF" w:rsidRDefault="009E6D73"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5FC1826E" w14:textId="77777777" w:rsidR="009E6D73" w:rsidRPr="004131B6" w:rsidRDefault="009E6D73" w:rsidP="00E311FD">
            <w:pPr>
              <w:autoSpaceDE w:val="0"/>
              <w:autoSpaceDN w:val="0"/>
              <w:adjustRightInd w:val="0"/>
              <w:jc w:val="center"/>
              <w:rPr>
                <w:rFonts w:ascii="Calibri" w:eastAsia="Calibri" w:hAnsi="Calibri" w:cs="Calibri"/>
                <w:color w:val="000000"/>
                <w:szCs w:val="22"/>
                <w:lang w:eastAsia="en-GB"/>
              </w:rPr>
            </w:pPr>
          </w:p>
        </w:tc>
      </w:tr>
      <w:tr w:rsidR="00E311FD" w:rsidRPr="004131B6" w14:paraId="204690DF" w14:textId="77777777" w:rsidTr="009572CC">
        <w:tc>
          <w:tcPr>
            <w:tcW w:w="7257" w:type="dxa"/>
            <w:shd w:val="clear" w:color="auto" w:fill="auto"/>
          </w:tcPr>
          <w:p w14:paraId="0601D29E" w14:textId="3A7BD579" w:rsidR="00E311FD" w:rsidRPr="00E311FD" w:rsidRDefault="00E311FD" w:rsidP="00E311FD">
            <w:pPr>
              <w:pStyle w:val="Default"/>
              <w:rPr>
                <w:sz w:val="22"/>
                <w:szCs w:val="22"/>
              </w:rPr>
            </w:pPr>
            <w:r w:rsidRPr="00E311FD">
              <w:rPr>
                <w:sz w:val="22"/>
                <w:szCs w:val="22"/>
              </w:rPr>
              <w:t xml:space="preserve">Willingness to learn and turn hand to whatever is required </w:t>
            </w:r>
          </w:p>
        </w:tc>
        <w:tc>
          <w:tcPr>
            <w:tcW w:w="1270" w:type="dxa"/>
            <w:shd w:val="clear" w:color="auto" w:fill="auto"/>
          </w:tcPr>
          <w:p w14:paraId="0EF9BDFC" w14:textId="32863B5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r w:rsidRPr="00EB4FDF">
              <w:rPr>
                <w:rFonts w:ascii="Calibri" w:eastAsia="Calibri" w:hAnsi="Calibri" w:cs="Calibri"/>
                <w:color w:val="000000"/>
                <w:szCs w:val="22"/>
                <w:lang w:eastAsia="en-GB"/>
              </w:rPr>
              <w:t>X</w:t>
            </w:r>
          </w:p>
        </w:tc>
        <w:tc>
          <w:tcPr>
            <w:tcW w:w="1297" w:type="dxa"/>
            <w:shd w:val="clear" w:color="auto" w:fill="auto"/>
            <w:vAlign w:val="center"/>
          </w:tcPr>
          <w:p w14:paraId="1DFA2412" w14:textId="77777777" w:rsidR="00E311FD" w:rsidRPr="004131B6" w:rsidRDefault="00E311FD" w:rsidP="00E311FD">
            <w:pPr>
              <w:autoSpaceDE w:val="0"/>
              <w:autoSpaceDN w:val="0"/>
              <w:adjustRightInd w:val="0"/>
              <w:jc w:val="center"/>
              <w:rPr>
                <w:rFonts w:ascii="Calibri" w:eastAsia="Calibri" w:hAnsi="Calibri" w:cs="Calibri"/>
                <w:color w:val="000000"/>
                <w:szCs w:val="22"/>
                <w:lang w:eastAsia="en-GB"/>
              </w:rPr>
            </w:pPr>
          </w:p>
        </w:tc>
      </w:tr>
      <w:tr w:rsidR="006F62F8" w:rsidRPr="002543E2" w14:paraId="5D161F81" w14:textId="77777777" w:rsidTr="00B47C99">
        <w:tc>
          <w:tcPr>
            <w:tcW w:w="7257" w:type="dxa"/>
            <w:shd w:val="clear" w:color="auto" w:fill="2F5496" w:themeFill="accent5" w:themeFillShade="BF"/>
            <w:vAlign w:val="center"/>
          </w:tcPr>
          <w:p w14:paraId="4E3075AE" w14:textId="77777777" w:rsidR="006F62F8" w:rsidRPr="00B47C99" w:rsidRDefault="006F62F8" w:rsidP="006F62F8">
            <w:pPr>
              <w:autoSpaceDE w:val="0"/>
              <w:autoSpaceDN w:val="0"/>
              <w:adjustRightInd w:val="0"/>
              <w:rPr>
                <w:rFonts w:ascii="Calibri" w:eastAsia="Calibri" w:hAnsi="Calibri" w:cs="Calibri"/>
                <w:b/>
                <w:bCs/>
                <w:color w:val="FFFFFF"/>
                <w:szCs w:val="22"/>
                <w:lang w:eastAsia="en-GB"/>
              </w:rPr>
            </w:pPr>
            <w:r w:rsidRPr="00B47C99">
              <w:rPr>
                <w:rFonts w:ascii="Calibri" w:eastAsia="Calibri" w:hAnsi="Calibri" w:cs="Calibri"/>
                <w:b/>
                <w:bCs/>
                <w:color w:val="FFFFFF"/>
                <w:szCs w:val="22"/>
                <w:lang w:eastAsia="en-GB"/>
              </w:rPr>
              <w:t>Miscellaneous</w:t>
            </w:r>
          </w:p>
        </w:tc>
        <w:tc>
          <w:tcPr>
            <w:tcW w:w="1270" w:type="dxa"/>
            <w:shd w:val="clear" w:color="auto" w:fill="2F5496" w:themeFill="accent5" w:themeFillShade="BF"/>
            <w:vAlign w:val="center"/>
          </w:tcPr>
          <w:p w14:paraId="341F76AB" w14:textId="77777777" w:rsidR="006F62F8" w:rsidRPr="00B47C99" w:rsidRDefault="006F62F8" w:rsidP="006F62F8">
            <w:pPr>
              <w:autoSpaceDE w:val="0"/>
              <w:autoSpaceDN w:val="0"/>
              <w:adjustRightInd w:val="0"/>
              <w:jc w:val="center"/>
              <w:rPr>
                <w:rFonts w:ascii="Calibri" w:eastAsia="Calibri" w:hAnsi="Calibri" w:cs="Calibri"/>
                <w:b/>
                <w:bCs/>
                <w:color w:val="FFFFFF"/>
                <w:szCs w:val="22"/>
                <w:lang w:eastAsia="en-GB"/>
              </w:rPr>
            </w:pPr>
          </w:p>
        </w:tc>
        <w:tc>
          <w:tcPr>
            <w:tcW w:w="1297" w:type="dxa"/>
            <w:shd w:val="clear" w:color="auto" w:fill="2F5496" w:themeFill="accent5" w:themeFillShade="BF"/>
            <w:vAlign w:val="center"/>
          </w:tcPr>
          <w:p w14:paraId="36184B86" w14:textId="77777777" w:rsidR="006F62F8" w:rsidRPr="00B47C99" w:rsidRDefault="006F62F8" w:rsidP="006F62F8">
            <w:pPr>
              <w:autoSpaceDE w:val="0"/>
              <w:autoSpaceDN w:val="0"/>
              <w:adjustRightInd w:val="0"/>
              <w:jc w:val="center"/>
              <w:rPr>
                <w:rFonts w:ascii="Calibri" w:eastAsia="Calibri" w:hAnsi="Calibri" w:cs="Calibri"/>
                <w:b/>
                <w:bCs/>
                <w:color w:val="FFFFFF"/>
                <w:szCs w:val="22"/>
                <w:lang w:eastAsia="en-GB"/>
              </w:rPr>
            </w:pPr>
          </w:p>
        </w:tc>
      </w:tr>
      <w:tr w:rsidR="00B47C99" w:rsidRPr="004131B6" w14:paraId="30B78FA8" w14:textId="77777777" w:rsidTr="00437673">
        <w:tc>
          <w:tcPr>
            <w:tcW w:w="7257" w:type="dxa"/>
            <w:shd w:val="clear" w:color="auto" w:fill="auto"/>
            <w:vAlign w:val="center"/>
          </w:tcPr>
          <w:p w14:paraId="1DDECC1F" w14:textId="69E703CC" w:rsidR="00B47C99" w:rsidRPr="00007198" w:rsidRDefault="00B47C99" w:rsidP="00B47C99">
            <w:pPr>
              <w:pStyle w:val="Default"/>
              <w:ind w:left="-76"/>
              <w:jc w:val="both"/>
              <w:rPr>
                <w:sz w:val="22"/>
                <w:szCs w:val="22"/>
              </w:rPr>
            </w:pPr>
            <w:r>
              <w:rPr>
                <w:sz w:val="22"/>
                <w:szCs w:val="22"/>
              </w:rPr>
              <w:t>Commitment to equality of opportunity</w:t>
            </w:r>
          </w:p>
        </w:tc>
        <w:tc>
          <w:tcPr>
            <w:tcW w:w="1270" w:type="dxa"/>
            <w:shd w:val="clear" w:color="auto" w:fill="auto"/>
            <w:vAlign w:val="center"/>
          </w:tcPr>
          <w:p w14:paraId="074989B9" w14:textId="32590CB7" w:rsidR="00B47C99" w:rsidRDefault="00B47C99" w:rsidP="006F62F8">
            <w:pPr>
              <w:pStyle w:val="Default"/>
              <w:ind w:left="-76"/>
              <w:jc w:val="center"/>
              <w:rPr>
                <w:sz w:val="22"/>
                <w:szCs w:val="22"/>
              </w:rPr>
            </w:pPr>
            <w:r>
              <w:rPr>
                <w:sz w:val="22"/>
                <w:szCs w:val="22"/>
              </w:rPr>
              <w:t>X</w:t>
            </w:r>
          </w:p>
        </w:tc>
        <w:tc>
          <w:tcPr>
            <w:tcW w:w="1297" w:type="dxa"/>
            <w:shd w:val="clear" w:color="auto" w:fill="auto"/>
            <w:vAlign w:val="center"/>
          </w:tcPr>
          <w:p w14:paraId="2B35241F" w14:textId="77777777" w:rsidR="00B47C99" w:rsidRPr="004131B6" w:rsidRDefault="00B47C99" w:rsidP="006F62F8">
            <w:pPr>
              <w:pStyle w:val="Default"/>
              <w:ind w:left="-76"/>
              <w:jc w:val="center"/>
              <w:rPr>
                <w:sz w:val="22"/>
                <w:szCs w:val="22"/>
              </w:rPr>
            </w:pPr>
          </w:p>
        </w:tc>
      </w:tr>
      <w:tr w:rsidR="006F62F8" w:rsidRPr="004131B6" w14:paraId="51C6C0E0" w14:textId="77777777" w:rsidTr="00437673">
        <w:tc>
          <w:tcPr>
            <w:tcW w:w="7257" w:type="dxa"/>
            <w:shd w:val="clear" w:color="auto" w:fill="auto"/>
            <w:vAlign w:val="center"/>
          </w:tcPr>
          <w:p w14:paraId="2704E5A2" w14:textId="51DD5FB8" w:rsidR="00B47C99" w:rsidRPr="00007198" w:rsidRDefault="006F62F8" w:rsidP="00B47C99">
            <w:pPr>
              <w:pStyle w:val="Default"/>
              <w:ind w:left="-76"/>
              <w:jc w:val="both"/>
              <w:rPr>
                <w:sz w:val="22"/>
                <w:szCs w:val="22"/>
              </w:rPr>
            </w:pPr>
            <w:r w:rsidRPr="00007198">
              <w:rPr>
                <w:sz w:val="22"/>
                <w:szCs w:val="22"/>
              </w:rPr>
              <w:t xml:space="preserve">  Full driving licence and access to</w:t>
            </w:r>
            <w:r w:rsidR="00B47C99">
              <w:rPr>
                <w:sz w:val="22"/>
                <w:szCs w:val="22"/>
              </w:rPr>
              <w:t xml:space="preserve"> a vehicle which can be used for work purposes</w:t>
            </w:r>
          </w:p>
        </w:tc>
        <w:tc>
          <w:tcPr>
            <w:tcW w:w="1270" w:type="dxa"/>
            <w:shd w:val="clear" w:color="auto" w:fill="auto"/>
            <w:vAlign w:val="center"/>
          </w:tcPr>
          <w:p w14:paraId="01EA2D5B" w14:textId="77777777" w:rsidR="006F62F8" w:rsidRPr="004131B6" w:rsidRDefault="006F62F8" w:rsidP="006F62F8">
            <w:pPr>
              <w:pStyle w:val="Default"/>
              <w:ind w:left="-76"/>
              <w:jc w:val="center"/>
              <w:rPr>
                <w:sz w:val="22"/>
                <w:szCs w:val="22"/>
              </w:rPr>
            </w:pPr>
            <w:r>
              <w:rPr>
                <w:sz w:val="22"/>
                <w:szCs w:val="22"/>
              </w:rPr>
              <w:t>X</w:t>
            </w:r>
          </w:p>
        </w:tc>
        <w:tc>
          <w:tcPr>
            <w:tcW w:w="1297" w:type="dxa"/>
            <w:shd w:val="clear" w:color="auto" w:fill="auto"/>
            <w:vAlign w:val="center"/>
          </w:tcPr>
          <w:p w14:paraId="0FDAA3B3" w14:textId="77777777" w:rsidR="006F62F8" w:rsidRPr="004131B6" w:rsidRDefault="006F62F8" w:rsidP="006F62F8">
            <w:pPr>
              <w:pStyle w:val="Default"/>
              <w:ind w:left="-76"/>
              <w:jc w:val="center"/>
              <w:rPr>
                <w:sz w:val="22"/>
                <w:szCs w:val="22"/>
              </w:rPr>
            </w:pPr>
          </w:p>
        </w:tc>
      </w:tr>
      <w:tr w:rsidR="006F62F8" w:rsidRPr="004131B6" w14:paraId="013DF5DF" w14:textId="77777777" w:rsidTr="00437673">
        <w:tc>
          <w:tcPr>
            <w:tcW w:w="7257" w:type="dxa"/>
            <w:shd w:val="clear" w:color="auto" w:fill="auto"/>
            <w:vAlign w:val="center"/>
          </w:tcPr>
          <w:p w14:paraId="50E240B8" w14:textId="02BC997B" w:rsidR="006F62F8" w:rsidRPr="00007198" w:rsidRDefault="006F62F8" w:rsidP="006F62F8">
            <w:pPr>
              <w:pStyle w:val="Default"/>
              <w:ind w:left="-76"/>
              <w:jc w:val="both"/>
              <w:rPr>
                <w:sz w:val="22"/>
                <w:szCs w:val="22"/>
              </w:rPr>
            </w:pPr>
            <w:r w:rsidRPr="00007198">
              <w:rPr>
                <w:sz w:val="22"/>
                <w:szCs w:val="22"/>
              </w:rPr>
              <w:t xml:space="preserve">  Ability to work occasional evenings and weekend</w:t>
            </w:r>
            <w:r w:rsidR="008B310A">
              <w:rPr>
                <w:sz w:val="22"/>
                <w:szCs w:val="22"/>
              </w:rPr>
              <w:t>s</w:t>
            </w:r>
          </w:p>
        </w:tc>
        <w:tc>
          <w:tcPr>
            <w:tcW w:w="1270" w:type="dxa"/>
            <w:shd w:val="clear" w:color="auto" w:fill="auto"/>
            <w:vAlign w:val="center"/>
          </w:tcPr>
          <w:p w14:paraId="12D9A98A" w14:textId="77777777" w:rsidR="006F62F8" w:rsidRPr="004131B6" w:rsidRDefault="006F62F8" w:rsidP="006F62F8">
            <w:pPr>
              <w:pStyle w:val="Default"/>
              <w:ind w:left="-76"/>
              <w:jc w:val="center"/>
              <w:rPr>
                <w:sz w:val="22"/>
                <w:szCs w:val="22"/>
              </w:rPr>
            </w:pPr>
            <w:r>
              <w:rPr>
                <w:sz w:val="22"/>
                <w:szCs w:val="22"/>
              </w:rPr>
              <w:t>X</w:t>
            </w:r>
          </w:p>
        </w:tc>
        <w:tc>
          <w:tcPr>
            <w:tcW w:w="1297" w:type="dxa"/>
            <w:shd w:val="clear" w:color="auto" w:fill="auto"/>
            <w:vAlign w:val="center"/>
          </w:tcPr>
          <w:p w14:paraId="4349CCAE" w14:textId="77777777" w:rsidR="006F62F8" w:rsidRPr="004131B6" w:rsidRDefault="006F62F8" w:rsidP="006F62F8">
            <w:pPr>
              <w:pStyle w:val="Default"/>
              <w:ind w:left="-76"/>
              <w:jc w:val="center"/>
              <w:rPr>
                <w:sz w:val="22"/>
                <w:szCs w:val="22"/>
              </w:rPr>
            </w:pPr>
          </w:p>
        </w:tc>
      </w:tr>
      <w:tr w:rsidR="00EB1669" w:rsidRPr="004131B6" w14:paraId="5A9E5B0F" w14:textId="77777777" w:rsidTr="00437673">
        <w:tc>
          <w:tcPr>
            <w:tcW w:w="7257" w:type="dxa"/>
            <w:shd w:val="clear" w:color="auto" w:fill="auto"/>
            <w:vAlign w:val="center"/>
          </w:tcPr>
          <w:p w14:paraId="410E2A81" w14:textId="77777777" w:rsidR="00EB1669" w:rsidRPr="00007198" w:rsidRDefault="00EB1669">
            <w:pPr>
              <w:pStyle w:val="Default"/>
              <w:ind w:left="-76"/>
              <w:jc w:val="both"/>
              <w:rPr>
                <w:sz w:val="22"/>
                <w:szCs w:val="22"/>
              </w:rPr>
            </w:pPr>
            <w:r>
              <w:rPr>
                <w:sz w:val="22"/>
                <w:szCs w:val="22"/>
              </w:rPr>
              <w:t xml:space="preserve">  Suitable, safe home working environment</w:t>
            </w:r>
          </w:p>
        </w:tc>
        <w:tc>
          <w:tcPr>
            <w:tcW w:w="1270" w:type="dxa"/>
            <w:shd w:val="clear" w:color="auto" w:fill="auto"/>
            <w:vAlign w:val="center"/>
          </w:tcPr>
          <w:p w14:paraId="57815D12" w14:textId="77777777" w:rsidR="00EB1669" w:rsidRDefault="00EB1669" w:rsidP="006F62F8">
            <w:pPr>
              <w:pStyle w:val="Default"/>
              <w:ind w:left="-76"/>
              <w:jc w:val="center"/>
              <w:rPr>
                <w:sz w:val="22"/>
                <w:szCs w:val="22"/>
              </w:rPr>
            </w:pPr>
            <w:r>
              <w:rPr>
                <w:sz w:val="22"/>
                <w:szCs w:val="22"/>
              </w:rPr>
              <w:t>X</w:t>
            </w:r>
          </w:p>
        </w:tc>
        <w:tc>
          <w:tcPr>
            <w:tcW w:w="1297" w:type="dxa"/>
            <w:shd w:val="clear" w:color="auto" w:fill="auto"/>
            <w:vAlign w:val="center"/>
          </w:tcPr>
          <w:p w14:paraId="18DC686A" w14:textId="77777777" w:rsidR="00EB1669" w:rsidRPr="004131B6" w:rsidRDefault="00EB1669" w:rsidP="006F62F8">
            <w:pPr>
              <w:pStyle w:val="Default"/>
              <w:ind w:left="-76"/>
              <w:jc w:val="center"/>
              <w:rPr>
                <w:sz w:val="22"/>
                <w:szCs w:val="22"/>
              </w:rPr>
            </w:pPr>
          </w:p>
        </w:tc>
      </w:tr>
      <w:tr w:rsidR="00901E4F" w:rsidRPr="004131B6" w14:paraId="4DD916B9" w14:textId="77777777" w:rsidTr="00437673">
        <w:tc>
          <w:tcPr>
            <w:tcW w:w="7257" w:type="dxa"/>
            <w:shd w:val="clear" w:color="auto" w:fill="auto"/>
            <w:vAlign w:val="center"/>
          </w:tcPr>
          <w:p w14:paraId="2EB2C997" w14:textId="12D79152" w:rsidR="00901E4F" w:rsidRPr="00E311FD" w:rsidRDefault="00901E4F" w:rsidP="00E311FD">
            <w:pPr>
              <w:pStyle w:val="Default"/>
              <w:ind w:left="-76"/>
              <w:jc w:val="both"/>
              <w:rPr>
                <w:sz w:val="22"/>
                <w:szCs w:val="22"/>
              </w:rPr>
            </w:pPr>
            <w:r>
              <w:rPr>
                <w:sz w:val="22"/>
                <w:szCs w:val="22"/>
              </w:rPr>
              <w:lastRenderedPageBreak/>
              <w:t xml:space="preserve">  </w:t>
            </w:r>
            <w:r w:rsidR="00E311FD" w:rsidRPr="00E311FD">
              <w:rPr>
                <w:sz w:val="22"/>
                <w:szCs w:val="22"/>
              </w:rPr>
              <w:t xml:space="preserve">Willingness to travel within the UK and abroad </w:t>
            </w:r>
          </w:p>
        </w:tc>
        <w:tc>
          <w:tcPr>
            <w:tcW w:w="1270" w:type="dxa"/>
            <w:shd w:val="clear" w:color="auto" w:fill="auto"/>
            <w:vAlign w:val="center"/>
          </w:tcPr>
          <w:p w14:paraId="1BEC7EF3" w14:textId="1786C0FE" w:rsidR="00901E4F" w:rsidRDefault="00901E4F" w:rsidP="006F62F8">
            <w:pPr>
              <w:pStyle w:val="Default"/>
              <w:ind w:left="-76"/>
              <w:jc w:val="center"/>
              <w:rPr>
                <w:sz w:val="22"/>
                <w:szCs w:val="22"/>
              </w:rPr>
            </w:pPr>
            <w:r>
              <w:rPr>
                <w:sz w:val="22"/>
                <w:szCs w:val="22"/>
              </w:rPr>
              <w:t>X</w:t>
            </w:r>
          </w:p>
        </w:tc>
        <w:tc>
          <w:tcPr>
            <w:tcW w:w="1297" w:type="dxa"/>
            <w:shd w:val="clear" w:color="auto" w:fill="auto"/>
            <w:vAlign w:val="center"/>
          </w:tcPr>
          <w:p w14:paraId="5ACEE2A1" w14:textId="77777777" w:rsidR="00901E4F" w:rsidRPr="004131B6" w:rsidRDefault="00901E4F" w:rsidP="006F62F8">
            <w:pPr>
              <w:pStyle w:val="Default"/>
              <w:ind w:left="-76"/>
              <w:jc w:val="center"/>
              <w:rPr>
                <w:sz w:val="22"/>
                <w:szCs w:val="22"/>
              </w:rPr>
            </w:pPr>
          </w:p>
        </w:tc>
      </w:tr>
    </w:tbl>
    <w:p w14:paraId="5C85267E" w14:textId="77777777" w:rsidR="00B47C99" w:rsidRDefault="00B47C99" w:rsidP="00391D6A">
      <w:pPr>
        <w:pStyle w:val="BodyText2"/>
        <w:rPr>
          <w:rFonts w:ascii="Calibri" w:hAnsi="Calibri" w:cs="Arial"/>
          <w:sz w:val="22"/>
        </w:rPr>
      </w:pPr>
    </w:p>
    <w:p w14:paraId="08184344" w14:textId="611ACF07" w:rsidR="00391D6A" w:rsidRPr="005D3847" w:rsidRDefault="009E6D73" w:rsidP="00391D6A">
      <w:pPr>
        <w:pStyle w:val="BodyText2"/>
        <w:rPr>
          <w:rFonts w:ascii="Calibri" w:hAnsi="Calibri" w:cs="Arial"/>
          <w:sz w:val="22"/>
        </w:rPr>
      </w:pPr>
      <w:r>
        <w:rPr>
          <w:rFonts w:ascii="Calibri" w:hAnsi="Calibri" w:cs="Arial"/>
          <w:b/>
          <w:noProof/>
          <w:lang w:val="en-GB" w:eastAsia="en-GB"/>
        </w:rPr>
        <mc:AlternateContent>
          <mc:Choice Requires="wps">
            <w:drawing>
              <wp:anchor distT="0" distB="0" distL="114300" distR="114300" simplePos="0" relativeHeight="251657216" behindDoc="0" locked="0" layoutInCell="1" allowOverlap="1" wp14:anchorId="73A5FB86" wp14:editId="0208AC84">
                <wp:simplePos x="0" y="0"/>
                <wp:positionH relativeFrom="column">
                  <wp:posOffset>690880</wp:posOffset>
                </wp:positionH>
                <wp:positionV relativeFrom="paragraph">
                  <wp:posOffset>27305</wp:posOffset>
                </wp:positionV>
                <wp:extent cx="4914900" cy="0"/>
                <wp:effectExtent l="18415" t="13335" r="10160" b="1524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343A10" id="AutoShape 9" o:spid="_x0000_s1026" type="#_x0000_t32" style="position:absolute;margin-left:54.4pt;margin-top:2.15pt;width:38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" strokecolor="#1f497d" strokeweight="1.5pt"/>
            </w:pict>
          </mc:Fallback>
        </mc:AlternateContent>
      </w:r>
    </w:p>
    <w:p w14:paraId="7A5337AF" w14:textId="77777777" w:rsidR="00B47C99" w:rsidRDefault="00B47C99" w:rsidP="00391D6A">
      <w:pPr>
        <w:pStyle w:val="BodyTextIndent2"/>
        <w:numPr>
          <w:ilvl w:val="1"/>
          <w:numId w:val="0"/>
        </w:numPr>
        <w:tabs>
          <w:tab w:val="center" w:pos="4819"/>
        </w:tabs>
        <w:ind w:left="720" w:hanging="720"/>
        <w:rPr>
          <w:rFonts w:ascii="Calibri" w:hAnsi="Calibri" w:cs="Calibri"/>
          <w:b/>
          <w:color w:val="243588"/>
          <w:sz w:val="28"/>
          <w:lang w:val="en-GB" w:eastAsia="en-US"/>
        </w:rPr>
      </w:pPr>
    </w:p>
    <w:p w14:paraId="2E6E9E0B" w14:textId="7B229FA3" w:rsidR="00AF524F" w:rsidRPr="00B47C99" w:rsidRDefault="00E537B3" w:rsidP="00391D6A">
      <w:pPr>
        <w:pStyle w:val="BodyTextIndent2"/>
        <w:numPr>
          <w:ilvl w:val="1"/>
          <w:numId w:val="0"/>
        </w:numPr>
        <w:tabs>
          <w:tab w:val="center" w:pos="4819"/>
        </w:tabs>
        <w:ind w:left="720" w:hanging="720"/>
        <w:rPr>
          <w:rFonts w:ascii="Calibri" w:hAnsi="Calibri" w:cs="Calibri"/>
          <w:b/>
          <w:color w:val="243588"/>
          <w:sz w:val="28"/>
          <w:lang w:val="en-GB" w:eastAsia="en-US"/>
        </w:rPr>
      </w:pPr>
      <w:r w:rsidRPr="00B47C99">
        <w:rPr>
          <w:rFonts w:ascii="Calibri" w:hAnsi="Calibri" w:cs="Calibri"/>
          <w:b/>
          <w:color w:val="243588"/>
          <w:sz w:val="28"/>
          <w:lang w:val="en-GB" w:eastAsia="en-US"/>
        </w:rPr>
        <w:t>Conditions of Service</w:t>
      </w:r>
    </w:p>
    <w:p w14:paraId="64B1D5F3" w14:textId="77777777" w:rsidR="009C5392" w:rsidRPr="005D3847" w:rsidRDefault="009C5392" w:rsidP="009C5392">
      <w:pPr>
        <w:jc w:val="both"/>
        <w:rPr>
          <w:rFonts w:ascii="Calibri" w:hAnsi="Calibri" w:cs="Arial"/>
          <w:b/>
        </w:rPr>
      </w:pPr>
    </w:p>
    <w:p w14:paraId="1569AFD6" w14:textId="28B7975F" w:rsidR="00B03CDC" w:rsidRDefault="009C5392" w:rsidP="00544BFF">
      <w:pPr>
        <w:jc w:val="both"/>
        <w:rPr>
          <w:rFonts w:ascii="Calibri" w:hAnsi="Calibri"/>
        </w:rPr>
      </w:pPr>
      <w:r w:rsidRPr="00B03CDC">
        <w:rPr>
          <w:rFonts w:ascii="Calibri" w:hAnsi="Calibri"/>
          <w:b/>
          <w:color w:val="1F497D"/>
        </w:rPr>
        <w:t>Salary:</w:t>
      </w:r>
      <w:r w:rsidRPr="00B03CDC">
        <w:rPr>
          <w:rFonts w:ascii="Calibri" w:hAnsi="Calibri"/>
        </w:rPr>
        <w:t xml:space="preserve"> </w:t>
      </w:r>
      <w:r w:rsidR="00D04079" w:rsidRPr="00B03CDC">
        <w:rPr>
          <w:rFonts w:ascii="Calibri" w:hAnsi="Calibri"/>
        </w:rPr>
        <w:tab/>
      </w:r>
      <w:r w:rsidR="00CF2FAD">
        <w:rPr>
          <w:rFonts w:ascii="Calibri" w:hAnsi="Calibri"/>
        </w:rPr>
        <w:t>£</w:t>
      </w:r>
      <w:r w:rsidR="00915DA3">
        <w:rPr>
          <w:rFonts w:ascii="Calibri" w:hAnsi="Calibri"/>
        </w:rPr>
        <w:t>29</w:t>
      </w:r>
      <w:r w:rsidR="00B03CDC" w:rsidRPr="00B03CDC">
        <w:rPr>
          <w:rFonts w:ascii="Calibri" w:hAnsi="Calibri"/>
        </w:rPr>
        <w:t>,000</w:t>
      </w:r>
      <w:r w:rsidR="00A2269A">
        <w:rPr>
          <w:rFonts w:ascii="Calibri" w:hAnsi="Calibri"/>
        </w:rPr>
        <w:t xml:space="preserve"> - £3</w:t>
      </w:r>
      <w:r w:rsidR="00915DA3">
        <w:rPr>
          <w:rFonts w:ascii="Calibri" w:hAnsi="Calibri"/>
        </w:rPr>
        <w:t>5</w:t>
      </w:r>
      <w:r w:rsidR="00B03CDC">
        <w:rPr>
          <w:rFonts w:ascii="Calibri" w:hAnsi="Calibri"/>
        </w:rPr>
        <w:t xml:space="preserve">,000 </w:t>
      </w:r>
      <w:r w:rsidR="007D5668">
        <w:rPr>
          <w:rFonts w:ascii="Calibri" w:hAnsi="Calibri"/>
        </w:rPr>
        <w:t xml:space="preserve">(pro rata for part time) </w:t>
      </w:r>
      <w:r w:rsidR="00915DA3" w:rsidRPr="00915DA3">
        <w:rPr>
          <w:rFonts w:ascii="Calibri" w:hAnsi="Calibri"/>
        </w:rPr>
        <w:t>dependent on experience and seniority of the applicant</w:t>
      </w:r>
      <w:r w:rsidR="001635E1">
        <w:rPr>
          <w:rFonts w:ascii="Calibri" w:hAnsi="Calibri"/>
        </w:rPr>
        <w:t>.</w:t>
      </w:r>
    </w:p>
    <w:p w14:paraId="128B4F14" w14:textId="31F88A1E" w:rsidR="009C5392" w:rsidRPr="005D3847" w:rsidRDefault="009C5392" w:rsidP="00544BFF">
      <w:pPr>
        <w:jc w:val="both"/>
        <w:rPr>
          <w:rFonts w:ascii="Calibri" w:hAnsi="Calibri"/>
        </w:rPr>
      </w:pPr>
    </w:p>
    <w:p w14:paraId="05657DCC" w14:textId="37C55197" w:rsidR="007D5668" w:rsidRDefault="009C5392" w:rsidP="00544BFF">
      <w:pPr>
        <w:jc w:val="both"/>
        <w:rPr>
          <w:rFonts w:ascii="Calibri" w:hAnsi="Calibri" w:cs="Arial"/>
          <w:b/>
          <w:bCs/>
          <w:color w:val="1F497D"/>
          <w:szCs w:val="20"/>
        </w:rPr>
      </w:pPr>
      <w:r w:rsidRPr="00D06CEF">
        <w:rPr>
          <w:rFonts w:ascii="Calibri" w:hAnsi="Calibri"/>
          <w:b/>
          <w:color w:val="1F497D"/>
        </w:rPr>
        <w:t>Contract period:</w:t>
      </w:r>
      <w:r>
        <w:rPr>
          <w:rFonts w:ascii="Calibri" w:hAnsi="Calibri"/>
          <w:color w:val="0070C0"/>
        </w:rPr>
        <w:t xml:space="preserve"> </w:t>
      </w:r>
      <w:r w:rsidRPr="005D3847">
        <w:rPr>
          <w:rFonts w:ascii="Calibri" w:hAnsi="Calibri"/>
        </w:rPr>
        <w:t>The position is full ti</w:t>
      </w:r>
      <w:r>
        <w:rPr>
          <w:rFonts w:ascii="Calibri" w:hAnsi="Calibri"/>
        </w:rPr>
        <w:t>me</w:t>
      </w:r>
      <w:r w:rsidR="002C2205">
        <w:rPr>
          <w:rFonts w:ascii="Calibri" w:hAnsi="Calibri"/>
        </w:rPr>
        <w:t xml:space="preserve"> or 0.</w:t>
      </w:r>
      <w:r w:rsidR="00DD6CDB">
        <w:rPr>
          <w:rFonts w:ascii="Calibri" w:hAnsi="Calibri"/>
        </w:rPr>
        <w:t>8</w:t>
      </w:r>
      <w:r w:rsidR="002C2205">
        <w:rPr>
          <w:rFonts w:ascii="Calibri" w:hAnsi="Calibri"/>
        </w:rPr>
        <w:t xml:space="preserve"> FTE</w:t>
      </w:r>
      <w:r>
        <w:rPr>
          <w:rFonts w:ascii="Calibri" w:hAnsi="Calibri"/>
        </w:rPr>
        <w:t xml:space="preserve">, </w:t>
      </w:r>
      <w:r w:rsidRPr="005D3847">
        <w:rPr>
          <w:rFonts w:ascii="Calibri" w:hAnsi="Calibri"/>
        </w:rPr>
        <w:t xml:space="preserve">on a </w:t>
      </w:r>
      <w:r w:rsidR="00064EC7" w:rsidRPr="002543E2">
        <w:rPr>
          <w:rFonts w:ascii="Calibri" w:hAnsi="Calibri"/>
        </w:rPr>
        <w:t>one</w:t>
      </w:r>
      <w:r w:rsidR="005B3DA0" w:rsidRPr="002543E2">
        <w:rPr>
          <w:rFonts w:ascii="Calibri" w:hAnsi="Calibri"/>
        </w:rPr>
        <w:t>-year</w:t>
      </w:r>
      <w:r w:rsidR="008E2ED3" w:rsidRPr="002543E2">
        <w:rPr>
          <w:rFonts w:ascii="Calibri" w:hAnsi="Calibri"/>
        </w:rPr>
        <w:t xml:space="preserve"> </w:t>
      </w:r>
      <w:r w:rsidRPr="002543E2">
        <w:rPr>
          <w:rFonts w:ascii="Calibri" w:hAnsi="Calibri"/>
        </w:rPr>
        <w:t>fixed-term contract</w:t>
      </w:r>
      <w:r w:rsidR="00EB1669">
        <w:rPr>
          <w:rFonts w:ascii="Calibri" w:hAnsi="Calibri"/>
        </w:rPr>
        <w:t xml:space="preserve">. It is hoped that the role will continue, </w:t>
      </w:r>
      <w:r w:rsidRPr="002543E2">
        <w:rPr>
          <w:rFonts w:ascii="Calibri" w:hAnsi="Calibri"/>
        </w:rPr>
        <w:t xml:space="preserve">subject to performance and funding. </w:t>
      </w:r>
      <w:r w:rsidRPr="002543E2">
        <w:rPr>
          <w:rFonts w:ascii="Calibri" w:hAnsi="Calibri"/>
          <w:color w:val="000000"/>
        </w:rPr>
        <w:t>The appointment will be subject to</w:t>
      </w:r>
      <w:r w:rsidR="00C15005" w:rsidRPr="002543E2">
        <w:rPr>
          <w:rFonts w:ascii="Calibri" w:hAnsi="Calibri"/>
          <w:color w:val="000000"/>
        </w:rPr>
        <w:t xml:space="preserve"> a </w:t>
      </w:r>
      <w:r w:rsidR="00EB1669">
        <w:rPr>
          <w:rFonts w:ascii="Calibri" w:hAnsi="Calibri"/>
          <w:color w:val="000000"/>
        </w:rPr>
        <w:t>six</w:t>
      </w:r>
      <w:r w:rsidR="00145240" w:rsidRPr="002543E2">
        <w:rPr>
          <w:rFonts w:ascii="Calibri" w:hAnsi="Calibri"/>
          <w:color w:val="000000"/>
        </w:rPr>
        <w:t>-month</w:t>
      </w:r>
      <w:r w:rsidR="008E2ED3" w:rsidRPr="002543E2">
        <w:rPr>
          <w:rFonts w:ascii="Calibri" w:hAnsi="Calibri"/>
          <w:color w:val="000000"/>
        </w:rPr>
        <w:t xml:space="preserve"> </w:t>
      </w:r>
      <w:r w:rsidRPr="005D3847">
        <w:rPr>
          <w:rFonts w:ascii="Calibri" w:hAnsi="Calibri"/>
          <w:color w:val="000000"/>
        </w:rPr>
        <w:t>probationary period</w:t>
      </w:r>
      <w:r w:rsidR="007D5668">
        <w:rPr>
          <w:rFonts w:ascii="Calibri" w:hAnsi="Calibri"/>
          <w:color w:val="000000"/>
        </w:rPr>
        <w:t>.</w:t>
      </w:r>
    </w:p>
    <w:p w14:paraId="2197B22F" w14:textId="77777777" w:rsidR="007D5668" w:rsidRDefault="007D5668" w:rsidP="00544BFF">
      <w:pPr>
        <w:jc w:val="both"/>
        <w:rPr>
          <w:rFonts w:ascii="Calibri" w:hAnsi="Calibri" w:cs="Arial"/>
          <w:b/>
          <w:bCs/>
          <w:color w:val="1F497D"/>
          <w:szCs w:val="20"/>
        </w:rPr>
      </w:pPr>
    </w:p>
    <w:p w14:paraId="539B7BF5" w14:textId="2F8764A2" w:rsidR="009C5392" w:rsidRPr="005D3847" w:rsidRDefault="009C5392" w:rsidP="00544BFF">
      <w:pPr>
        <w:jc w:val="both"/>
        <w:rPr>
          <w:rFonts w:ascii="Calibri" w:hAnsi="Calibri" w:cs="Arial"/>
          <w:color w:val="000000"/>
          <w:szCs w:val="20"/>
        </w:rPr>
      </w:pPr>
      <w:r w:rsidRPr="00D06CEF">
        <w:rPr>
          <w:rFonts w:ascii="Calibri" w:hAnsi="Calibri" w:cs="Arial"/>
          <w:b/>
          <w:bCs/>
          <w:color w:val="1F497D"/>
          <w:szCs w:val="20"/>
        </w:rPr>
        <w:t>Pension:</w:t>
      </w:r>
      <w:r>
        <w:rPr>
          <w:rFonts w:ascii="Calibri" w:hAnsi="Calibri" w:cs="Arial"/>
          <w:b/>
          <w:bCs/>
          <w:color w:val="0070C0"/>
          <w:szCs w:val="20"/>
        </w:rPr>
        <w:t xml:space="preserve"> </w:t>
      </w:r>
      <w:r w:rsidR="00E924B9">
        <w:rPr>
          <w:rFonts w:ascii="Calibri" w:hAnsi="Calibri" w:cs="Arial"/>
          <w:color w:val="000000"/>
          <w:szCs w:val="20"/>
        </w:rPr>
        <w:t>SERT</w:t>
      </w:r>
      <w:r w:rsidRPr="005D3847">
        <w:rPr>
          <w:rFonts w:ascii="Calibri" w:hAnsi="Calibri" w:cs="Arial"/>
          <w:color w:val="000000"/>
          <w:szCs w:val="20"/>
        </w:rPr>
        <w:t xml:space="preserve"> operates a contributory pension scheme </w:t>
      </w:r>
      <w:r>
        <w:rPr>
          <w:rFonts w:ascii="Calibri" w:hAnsi="Calibri" w:cs="Arial"/>
          <w:color w:val="000000"/>
          <w:szCs w:val="20"/>
        </w:rPr>
        <w:t>and</w:t>
      </w:r>
      <w:r w:rsidR="00C15005">
        <w:rPr>
          <w:rFonts w:ascii="Calibri" w:hAnsi="Calibri" w:cs="Arial"/>
          <w:color w:val="000000"/>
          <w:szCs w:val="20"/>
        </w:rPr>
        <w:t xml:space="preserve"> will pay </w:t>
      </w:r>
      <w:r w:rsidR="007D5668">
        <w:rPr>
          <w:rFonts w:ascii="Calibri" w:hAnsi="Calibri" w:cs="Arial"/>
          <w:color w:val="000000"/>
          <w:szCs w:val="20"/>
        </w:rPr>
        <w:t>9</w:t>
      </w:r>
      <w:r w:rsidRPr="005D3847">
        <w:rPr>
          <w:rFonts w:ascii="Calibri" w:hAnsi="Calibri" w:cs="Arial"/>
          <w:color w:val="000000"/>
          <w:szCs w:val="20"/>
        </w:rPr>
        <w:t xml:space="preserve">% of salary subject to </w:t>
      </w:r>
      <w:r>
        <w:rPr>
          <w:rFonts w:ascii="Calibri" w:hAnsi="Calibri" w:cs="Arial"/>
          <w:color w:val="000000"/>
          <w:szCs w:val="20"/>
        </w:rPr>
        <w:t>a</w:t>
      </w:r>
      <w:r w:rsidR="00923360">
        <w:rPr>
          <w:rFonts w:ascii="Calibri" w:hAnsi="Calibri" w:cs="Arial"/>
          <w:color w:val="000000"/>
          <w:szCs w:val="20"/>
        </w:rPr>
        <w:t xml:space="preserve"> </w:t>
      </w:r>
      <w:r w:rsidR="007D5668">
        <w:rPr>
          <w:rFonts w:ascii="Calibri" w:hAnsi="Calibri" w:cs="Arial"/>
          <w:color w:val="000000"/>
          <w:szCs w:val="20"/>
        </w:rPr>
        <w:t>6</w:t>
      </w:r>
      <w:r w:rsidRPr="005D3847">
        <w:rPr>
          <w:rFonts w:ascii="Calibri" w:hAnsi="Calibri" w:cs="Arial"/>
          <w:color w:val="000000"/>
          <w:szCs w:val="20"/>
        </w:rPr>
        <w:t xml:space="preserve">% </w:t>
      </w:r>
      <w:r>
        <w:rPr>
          <w:rFonts w:ascii="Calibri" w:hAnsi="Calibri" w:cs="Arial"/>
          <w:color w:val="000000"/>
          <w:szCs w:val="20"/>
        </w:rPr>
        <w:t xml:space="preserve">employee </w:t>
      </w:r>
      <w:r w:rsidRPr="005D3847">
        <w:rPr>
          <w:rFonts w:ascii="Calibri" w:hAnsi="Calibri" w:cs="Arial"/>
          <w:color w:val="000000"/>
          <w:szCs w:val="20"/>
        </w:rPr>
        <w:t>contributi</w:t>
      </w:r>
      <w:r>
        <w:rPr>
          <w:rFonts w:ascii="Calibri" w:hAnsi="Calibri" w:cs="Arial"/>
          <w:color w:val="000000"/>
          <w:szCs w:val="20"/>
        </w:rPr>
        <w:t>o</w:t>
      </w:r>
      <w:r w:rsidR="00C15005">
        <w:rPr>
          <w:rFonts w:ascii="Calibri" w:hAnsi="Calibri" w:cs="Arial"/>
          <w:color w:val="000000"/>
          <w:szCs w:val="20"/>
        </w:rPr>
        <w:t>n.</w:t>
      </w:r>
    </w:p>
    <w:p w14:paraId="0EEF3967" w14:textId="77777777" w:rsidR="009C5392" w:rsidRPr="005D3847" w:rsidRDefault="009C5392" w:rsidP="00544BFF">
      <w:pPr>
        <w:jc w:val="both"/>
        <w:rPr>
          <w:rFonts w:ascii="Calibri" w:hAnsi="Calibri" w:cs="Arial"/>
          <w:b/>
          <w:bCs/>
          <w:color w:val="000000"/>
          <w:szCs w:val="20"/>
        </w:rPr>
      </w:pPr>
    </w:p>
    <w:p w14:paraId="0A79DE44" w14:textId="77777777" w:rsidR="002C2205" w:rsidRDefault="002C2205" w:rsidP="00544BFF">
      <w:pPr>
        <w:jc w:val="both"/>
        <w:rPr>
          <w:rFonts w:ascii="Calibri" w:hAnsi="Calibri"/>
        </w:rPr>
      </w:pPr>
      <w:r w:rsidRPr="00D06CEF">
        <w:rPr>
          <w:rFonts w:ascii="Calibri" w:hAnsi="Calibri" w:cs="Arial"/>
          <w:b/>
          <w:bCs/>
          <w:color w:val="1F497D"/>
          <w:szCs w:val="20"/>
        </w:rPr>
        <w:t>Annual Leave:</w:t>
      </w:r>
      <w:r>
        <w:rPr>
          <w:rFonts w:ascii="Calibri" w:hAnsi="Calibri" w:cs="Arial"/>
          <w:b/>
          <w:bCs/>
          <w:color w:val="0070C0"/>
          <w:szCs w:val="20"/>
        </w:rPr>
        <w:t xml:space="preserve"> </w:t>
      </w:r>
      <w:r w:rsidRPr="005D3847">
        <w:rPr>
          <w:rFonts w:ascii="Calibri" w:hAnsi="Calibri"/>
        </w:rPr>
        <w:t>Annu</w:t>
      </w:r>
      <w:r>
        <w:rPr>
          <w:rFonts w:ascii="Calibri" w:hAnsi="Calibri"/>
        </w:rPr>
        <w:t>al leave entitlement is 25 days plus public holidays</w:t>
      </w:r>
      <w:r w:rsidR="007D5668">
        <w:rPr>
          <w:rFonts w:ascii="Calibri" w:hAnsi="Calibri"/>
        </w:rPr>
        <w:t xml:space="preserve"> (pro rata for part time)</w:t>
      </w:r>
    </w:p>
    <w:p w14:paraId="005092E0" w14:textId="77777777" w:rsidR="002C2205" w:rsidRDefault="002C2205" w:rsidP="00544BFF">
      <w:pPr>
        <w:jc w:val="both"/>
        <w:rPr>
          <w:rFonts w:ascii="Calibri" w:hAnsi="Calibri" w:cs="Arial"/>
          <w:b/>
          <w:bCs/>
          <w:color w:val="1F497D"/>
          <w:szCs w:val="20"/>
        </w:rPr>
      </w:pPr>
    </w:p>
    <w:p w14:paraId="014EFC50" w14:textId="5243156C" w:rsidR="002C2205" w:rsidRPr="00544BFF" w:rsidRDefault="009C5392" w:rsidP="00544BFF">
      <w:pPr>
        <w:jc w:val="both"/>
        <w:rPr>
          <w:rFonts w:ascii="Calibri" w:hAnsi="Calibri" w:cs="Calibri"/>
          <w:szCs w:val="22"/>
        </w:rPr>
      </w:pPr>
      <w:r w:rsidRPr="00D06CEF">
        <w:rPr>
          <w:rFonts w:ascii="Calibri" w:hAnsi="Calibri" w:cs="Arial"/>
          <w:b/>
          <w:bCs/>
          <w:color w:val="1F497D"/>
          <w:szCs w:val="20"/>
        </w:rPr>
        <w:t>Hours of work:</w:t>
      </w:r>
      <w:r>
        <w:rPr>
          <w:rFonts w:ascii="Calibri" w:hAnsi="Calibri" w:cs="Arial"/>
          <w:b/>
          <w:bCs/>
          <w:color w:val="0070C0"/>
          <w:szCs w:val="20"/>
        </w:rPr>
        <w:t xml:space="preserve"> </w:t>
      </w:r>
      <w:r w:rsidR="00AD5B8E" w:rsidRPr="00AD5B8E">
        <w:rPr>
          <w:rFonts w:ascii="Calibri" w:hAnsi="Calibri" w:cs="Calibri"/>
          <w:szCs w:val="22"/>
        </w:rPr>
        <w:t xml:space="preserve">The basic working week is 40 hours. </w:t>
      </w:r>
      <w:r w:rsidR="00544BFF">
        <w:rPr>
          <w:rFonts w:ascii="Calibri" w:hAnsi="Calibri" w:cs="Calibri"/>
          <w:szCs w:val="22"/>
        </w:rPr>
        <w:t>Occasional</w:t>
      </w:r>
      <w:r w:rsidR="00AD5B8E" w:rsidRPr="00AD5B8E">
        <w:rPr>
          <w:rFonts w:ascii="Calibri" w:hAnsi="Calibri" w:cs="Calibri"/>
          <w:szCs w:val="22"/>
        </w:rPr>
        <w:t xml:space="preserve"> evening or weekend work </w:t>
      </w:r>
      <w:r w:rsidR="00FF31B9">
        <w:rPr>
          <w:rFonts w:ascii="Calibri" w:hAnsi="Calibri" w:cs="Calibri"/>
          <w:szCs w:val="22"/>
        </w:rPr>
        <w:t>may</w:t>
      </w:r>
      <w:r w:rsidR="00AD5B8E" w:rsidRPr="00AD5B8E">
        <w:rPr>
          <w:rFonts w:ascii="Calibri" w:hAnsi="Calibri" w:cs="Calibri"/>
          <w:szCs w:val="22"/>
        </w:rPr>
        <w:t xml:space="preserve"> be</w:t>
      </w:r>
      <w:r w:rsidR="00544BFF">
        <w:rPr>
          <w:rFonts w:ascii="Calibri" w:hAnsi="Calibri" w:cs="Calibri"/>
          <w:szCs w:val="22"/>
        </w:rPr>
        <w:t xml:space="preserve"> r</w:t>
      </w:r>
      <w:r w:rsidR="00AD5B8E" w:rsidRPr="00AD5B8E">
        <w:rPr>
          <w:rFonts w:ascii="Calibri" w:hAnsi="Calibri" w:cs="Calibri"/>
          <w:szCs w:val="22"/>
        </w:rPr>
        <w:t>equired</w:t>
      </w:r>
      <w:r w:rsidR="00544BFF">
        <w:rPr>
          <w:rFonts w:ascii="Calibri" w:hAnsi="Calibri" w:cs="Calibri"/>
          <w:szCs w:val="22"/>
        </w:rPr>
        <w:t>,</w:t>
      </w:r>
      <w:r w:rsidR="00AD5B8E" w:rsidRPr="00AD5B8E">
        <w:rPr>
          <w:rFonts w:ascii="Calibri" w:hAnsi="Calibri" w:cs="Calibri"/>
          <w:szCs w:val="22"/>
        </w:rPr>
        <w:t xml:space="preserve"> for which time off in lieu can be taken. No overtime will be paid.</w:t>
      </w:r>
      <w:r w:rsidR="00AD5B8E" w:rsidRPr="00AD5B8E">
        <w:rPr>
          <w:rFonts w:ascii="Calibri" w:hAnsi="Calibri" w:cs="Calibri"/>
          <w:szCs w:val="22"/>
        </w:rPr>
        <w:cr/>
      </w:r>
    </w:p>
    <w:p w14:paraId="4E324468" w14:textId="4507BA2B" w:rsidR="002C2205" w:rsidRDefault="002C2205" w:rsidP="00544BFF">
      <w:pPr>
        <w:jc w:val="both"/>
        <w:rPr>
          <w:rFonts w:ascii="Calibri" w:hAnsi="Calibri" w:cs="Arial"/>
          <w:color w:val="000000"/>
          <w:szCs w:val="20"/>
        </w:rPr>
      </w:pPr>
      <w:r w:rsidRPr="00E924B9">
        <w:rPr>
          <w:rFonts w:ascii="Calibri" w:hAnsi="Calibri" w:cs="Arial"/>
          <w:b/>
          <w:color w:val="1F497D"/>
          <w:szCs w:val="20"/>
        </w:rPr>
        <w:t>Driving licence and vehicle:</w:t>
      </w:r>
      <w:r w:rsidRPr="00E924B9">
        <w:rPr>
          <w:rFonts w:ascii="Calibri" w:hAnsi="Calibri" w:cs="Arial"/>
          <w:b/>
          <w:color w:val="0070C0"/>
          <w:szCs w:val="20"/>
        </w:rPr>
        <w:t xml:space="preserve"> </w:t>
      </w:r>
      <w:r w:rsidRPr="00BF4E55">
        <w:rPr>
          <w:rFonts w:ascii="Calibri" w:hAnsi="Calibri" w:cs="Arial"/>
          <w:color w:val="000000"/>
          <w:szCs w:val="20"/>
        </w:rPr>
        <w:t xml:space="preserve">A full driving licence and </w:t>
      </w:r>
      <w:r>
        <w:rPr>
          <w:rFonts w:ascii="Calibri" w:hAnsi="Calibri" w:cs="Arial"/>
          <w:color w:val="000000"/>
          <w:szCs w:val="20"/>
        </w:rPr>
        <w:t xml:space="preserve">access to </w:t>
      </w:r>
      <w:r w:rsidRPr="00BF4E55">
        <w:rPr>
          <w:rFonts w:ascii="Calibri" w:hAnsi="Calibri" w:cs="Arial"/>
          <w:color w:val="000000"/>
          <w:szCs w:val="20"/>
        </w:rPr>
        <w:t xml:space="preserve">your own transport </w:t>
      </w:r>
      <w:r>
        <w:rPr>
          <w:rFonts w:ascii="Calibri" w:hAnsi="Calibri" w:cs="Arial"/>
          <w:color w:val="000000"/>
          <w:szCs w:val="20"/>
        </w:rPr>
        <w:t>is required. Access to a van will be provided for events.</w:t>
      </w:r>
    </w:p>
    <w:p w14:paraId="547DD3CB" w14:textId="7A32FA38" w:rsidR="00915DA3" w:rsidRDefault="00915DA3" w:rsidP="00544BFF">
      <w:pPr>
        <w:jc w:val="both"/>
        <w:rPr>
          <w:rFonts w:ascii="Calibri" w:hAnsi="Calibri" w:cs="Arial"/>
          <w:color w:val="000000"/>
          <w:szCs w:val="20"/>
        </w:rPr>
      </w:pPr>
    </w:p>
    <w:p w14:paraId="387454C0" w14:textId="7CD8E2A9" w:rsidR="00915DA3" w:rsidRPr="005D3847" w:rsidRDefault="00915DA3" w:rsidP="00915DA3">
      <w:pPr>
        <w:jc w:val="both"/>
        <w:rPr>
          <w:rFonts w:ascii="Calibri" w:hAnsi="Calibri" w:cs="Arial"/>
          <w:color w:val="000000"/>
          <w:szCs w:val="20"/>
        </w:rPr>
      </w:pPr>
      <w:r>
        <w:rPr>
          <w:rFonts w:ascii="Calibri" w:hAnsi="Calibri" w:cs="Arial"/>
          <w:b/>
          <w:color w:val="1F497D"/>
          <w:szCs w:val="20"/>
        </w:rPr>
        <w:t>Location</w:t>
      </w:r>
      <w:r w:rsidRPr="00E924B9">
        <w:rPr>
          <w:rFonts w:ascii="Calibri" w:hAnsi="Calibri" w:cs="Arial"/>
          <w:b/>
          <w:color w:val="1F497D"/>
          <w:szCs w:val="20"/>
        </w:rPr>
        <w:t>:</w:t>
      </w:r>
      <w:r w:rsidRPr="00E924B9">
        <w:rPr>
          <w:rFonts w:ascii="Calibri" w:hAnsi="Calibri" w:cs="Arial"/>
          <w:b/>
          <w:color w:val="0070C0"/>
          <w:szCs w:val="20"/>
        </w:rPr>
        <w:t xml:space="preserve"> </w:t>
      </w:r>
      <w:r w:rsidRPr="00915DA3">
        <w:rPr>
          <w:rFonts w:ascii="Calibri" w:hAnsi="Calibri" w:cs="Arial"/>
          <w:color w:val="000000"/>
          <w:szCs w:val="20"/>
        </w:rPr>
        <w:t>This role will be either home based or hybrid working (home/</w:t>
      </w:r>
      <w:r>
        <w:rPr>
          <w:rFonts w:ascii="Calibri" w:hAnsi="Calibri" w:cs="Arial"/>
          <w:color w:val="000000"/>
          <w:szCs w:val="20"/>
        </w:rPr>
        <w:t xml:space="preserve">Leatherhead </w:t>
      </w:r>
      <w:r w:rsidRPr="00915DA3">
        <w:rPr>
          <w:rFonts w:ascii="Calibri" w:hAnsi="Calibri" w:cs="Arial"/>
          <w:color w:val="000000"/>
          <w:szCs w:val="20"/>
        </w:rPr>
        <w:t>office), with periodic ‘field work’ in the south east of England. Potential for occasional travel throughout the UK.</w:t>
      </w:r>
    </w:p>
    <w:p w14:paraId="10B630A1" w14:textId="77777777" w:rsidR="00915DA3" w:rsidRPr="005D3847" w:rsidRDefault="00915DA3" w:rsidP="00544BFF">
      <w:pPr>
        <w:jc w:val="both"/>
        <w:rPr>
          <w:rFonts w:ascii="Calibri" w:hAnsi="Calibri" w:cs="Arial"/>
          <w:color w:val="000000"/>
          <w:szCs w:val="20"/>
        </w:rPr>
      </w:pPr>
    </w:p>
    <w:p w14:paraId="79771E39" w14:textId="77777777" w:rsidR="009C5392" w:rsidRDefault="009C5392" w:rsidP="00AD5B8E">
      <w:pPr>
        <w:jc w:val="both"/>
        <w:rPr>
          <w:rFonts w:ascii="Calibri" w:hAnsi="Calibri" w:cs="Calibri"/>
          <w:szCs w:val="22"/>
        </w:rPr>
      </w:pPr>
    </w:p>
    <w:p w14:paraId="69CF7135" w14:textId="77777777" w:rsidR="00A02133" w:rsidRPr="002C2205" w:rsidRDefault="00A02133" w:rsidP="00A02133">
      <w:pPr>
        <w:pStyle w:val="BodyText2"/>
        <w:rPr>
          <w:rFonts w:ascii="Calibri" w:hAnsi="Calibri" w:cs="Arial"/>
          <w:sz w:val="12"/>
          <w:szCs w:val="12"/>
        </w:rPr>
      </w:pPr>
    </w:p>
    <w:p w14:paraId="5636EBDF" w14:textId="77777777" w:rsidR="00A02133" w:rsidRPr="005D3847" w:rsidRDefault="00BB2F3F" w:rsidP="00A02133">
      <w:pPr>
        <w:pStyle w:val="BodyTextIndent2"/>
        <w:numPr>
          <w:ilvl w:val="1"/>
          <w:numId w:val="0"/>
        </w:numPr>
        <w:tabs>
          <w:tab w:val="center" w:pos="4819"/>
        </w:tabs>
        <w:ind w:left="720" w:hanging="720"/>
        <w:rPr>
          <w:rFonts w:ascii="Calibri" w:hAnsi="Calibri" w:cs="Arial"/>
        </w:rPr>
      </w:pPr>
      <w:r>
        <w:rPr>
          <w:rFonts w:ascii="Calibri" w:hAnsi="Calibri" w:cs="Arial"/>
          <w:b/>
          <w:noProof/>
          <w:lang w:val="en-GB" w:eastAsia="en-GB"/>
        </w:rPr>
        <mc:AlternateContent>
          <mc:Choice Requires="wps">
            <w:drawing>
              <wp:anchor distT="0" distB="0" distL="114300" distR="114300" simplePos="0" relativeHeight="251658240" behindDoc="0" locked="0" layoutInCell="1" allowOverlap="1" wp14:anchorId="7B590C05" wp14:editId="222F0791">
                <wp:simplePos x="0" y="0"/>
                <wp:positionH relativeFrom="column">
                  <wp:posOffset>584200</wp:posOffset>
                </wp:positionH>
                <wp:positionV relativeFrom="paragraph">
                  <wp:posOffset>8890</wp:posOffset>
                </wp:positionV>
                <wp:extent cx="4914900" cy="0"/>
                <wp:effectExtent l="18415" t="14605" r="10160" b="1397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9CA3E9" id="AutoShape 10" o:spid="_x0000_s1026" type="#_x0000_t32" style="position:absolute;margin-left:46pt;margin-top:.7pt;width:38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" strokecolor="#1f497d" strokeweight="1.5pt"/>
            </w:pict>
          </mc:Fallback>
        </mc:AlternateContent>
      </w:r>
      <w:r w:rsidR="00A02133">
        <w:rPr>
          <w:rFonts w:ascii="Calibri" w:hAnsi="Calibri" w:cs="Arial"/>
        </w:rPr>
        <w:tab/>
      </w:r>
    </w:p>
    <w:p w14:paraId="1403C040" w14:textId="77777777" w:rsidR="003534D7" w:rsidRPr="002C2205" w:rsidRDefault="003534D7" w:rsidP="00A02133">
      <w:pPr>
        <w:pStyle w:val="Heading6"/>
        <w:ind w:firstLine="142"/>
        <w:rPr>
          <w:rFonts w:ascii="Verdana" w:hAnsi="Verdana" w:cs="Arial"/>
          <w:bCs/>
          <w:color w:val="1F497D"/>
          <w:sz w:val="12"/>
          <w:szCs w:val="12"/>
        </w:rPr>
      </w:pPr>
    </w:p>
    <w:p w14:paraId="6EF322DA" w14:textId="77777777" w:rsidR="00A02133" w:rsidRPr="00B47C99" w:rsidRDefault="00A02133" w:rsidP="00B47C99">
      <w:pPr>
        <w:pStyle w:val="BodyTextIndent2"/>
        <w:numPr>
          <w:ilvl w:val="1"/>
          <w:numId w:val="0"/>
        </w:numPr>
        <w:tabs>
          <w:tab w:val="center" w:pos="4819"/>
        </w:tabs>
        <w:ind w:left="720" w:hanging="720"/>
        <w:rPr>
          <w:rFonts w:ascii="Calibri" w:hAnsi="Calibri" w:cs="Calibri"/>
          <w:b/>
          <w:color w:val="243588"/>
          <w:sz w:val="28"/>
          <w:lang w:val="en-GB" w:eastAsia="en-US"/>
        </w:rPr>
      </w:pPr>
      <w:r w:rsidRPr="00B47C99">
        <w:rPr>
          <w:rFonts w:ascii="Calibri" w:hAnsi="Calibri" w:cs="Calibri"/>
          <w:b/>
          <w:color w:val="243588"/>
          <w:sz w:val="28"/>
          <w:lang w:val="en-GB" w:eastAsia="en-US"/>
        </w:rPr>
        <w:t>APPLICATION PROCESS</w:t>
      </w:r>
    </w:p>
    <w:p w14:paraId="008CE99A" w14:textId="77777777" w:rsidR="00A02133" w:rsidRDefault="00A02133" w:rsidP="00D04079">
      <w:pPr>
        <w:jc w:val="both"/>
        <w:rPr>
          <w:rFonts w:ascii="Calibri" w:hAnsi="Calibri"/>
        </w:rPr>
      </w:pPr>
    </w:p>
    <w:p w14:paraId="7D85C4CB" w14:textId="55E39208" w:rsidR="008A0C27" w:rsidRDefault="008A0C27" w:rsidP="00544BFF">
      <w:pPr>
        <w:jc w:val="both"/>
        <w:rPr>
          <w:rFonts w:ascii="Calibri" w:hAnsi="Calibri"/>
        </w:rPr>
      </w:pPr>
      <w:r w:rsidRPr="008A0C27">
        <w:rPr>
          <w:rFonts w:ascii="Calibri" w:hAnsi="Calibri"/>
        </w:rPr>
        <w:t>At SERT we believe in equality of opportunity and positively encourage applications from suitably</w:t>
      </w:r>
      <w:r w:rsidR="00544BFF">
        <w:rPr>
          <w:rFonts w:ascii="Calibri" w:hAnsi="Calibri"/>
        </w:rPr>
        <w:t xml:space="preserve"> </w:t>
      </w:r>
      <w:r w:rsidRPr="008A0C27">
        <w:rPr>
          <w:rFonts w:ascii="Calibri" w:hAnsi="Calibri"/>
        </w:rPr>
        <w:t>qualified and eligible candidates regardless of age, sex, race, disability, sexual orientation, gender</w:t>
      </w:r>
      <w:r w:rsidR="00544BFF">
        <w:rPr>
          <w:rFonts w:ascii="Calibri" w:hAnsi="Calibri"/>
        </w:rPr>
        <w:t xml:space="preserve"> </w:t>
      </w:r>
      <w:r w:rsidRPr="008A0C27">
        <w:rPr>
          <w:rFonts w:ascii="Calibri" w:hAnsi="Calibri"/>
        </w:rPr>
        <w:t>reassignment, religion or belief, marital/civil partnership status, or pregnancy and maternity. We are</w:t>
      </w:r>
      <w:r w:rsidR="00544BFF">
        <w:rPr>
          <w:rFonts w:ascii="Calibri" w:hAnsi="Calibri"/>
        </w:rPr>
        <w:t xml:space="preserve"> </w:t>
      </w:r>
      <w:r w:rsidRPr="008A0C27">
        <w:rPr>
          <w:rFonts w:ascii="Calibri" w:hAnsi="Calibri"/>
        </w:rPr>
        <w:t>committed to better reflecting society and the communities who use, need and enjoy our rivers</w:t>
      </w:r>
      <w:r w:rsidR="00544BFF">
        <w:rPr>
          <w:rFonts w:ascii="Calibri" w:hAnsi="Calibri"/>
        </w:rPr>
        <w:t xml:space="preserve"> </w:t>
      </w:r>
      <w:r w:rsidRPr="008A0C27">
        <w:rPr>
          <w:rFonts w:ascii="Calibri" w:hAnsi="Calibri"/>
        </w:rPr>
        <w:t>within our workforce. We welcome requests for flexible working. All applications will be judged solely</w:t>
      </w:r>
      <w:r w:rsidR="00544BFF">
        <w:rPr>
          <w:rFonts w:ascii="Calibri" w:hAnsi="Calibri"/>
        </w:rPr>
        <w:t xml:space="preserve"> </w:t>
      </w:r>
      <w:r w:rsidRPr="008A0C27">
        <w:rPr>
          <w:rFonts w:ascii="Calibri" w:hAnsi="Calibri"/>
        </w:rPr>
        <w:t>on merit.</w:t>
      </w:r>
    </w:p>
    <w:p w14:paraId="0FDB9FA7" w14:textId="77777777" w:rsidR="008A0C27" w:rsidRDefault="008A0C27" w:rsidP="00544BFF">
      <w:pPr>
        <w:jc w:val="both"/>
        <w:rPr>
          <w:rFonts w:ascii="Calibri" w:hAnsi="Calibri"/>
        </w:rPr>
      </w:pPr>
    </w:p>
    <w:p w14:paraId="77887F8A" w14:textId="77777777" w:rsidR="003578FA" w:rsidRDefault="003A226D" w:rsidP="00544BFF">
      <w:pPr>
        <w:jc w:val="both"/>
        <w:rPr>
          <w:rFonts w:ascii="Calibri" w:hAnsi="Calibri"/>
        </w:rPr>
      </w:pPr>
      <w:r>
        <w:rPr>
          <w:rFonts w:ascii="Calibri" w:hAnsi="Calibri"/>
        </w:rPr>
        <w:t>Please email</w:t>
      </w:r>
      <w:r w:rsidR="003578FA">
        <w:rPr>
          <w:rFonts w:ascii="Calibri" w:hAnsi="Calibri"/>
        </w:rPr>
        <w:t xml:space="preserve"> the following to </w:t>
      </w:r>
      <w:hyperlink r:id="rId8" w:history="1">
        <w:r w:rsidR="003578FA" w:rsidRPr="004878C8">
          <w:rPr>
            <w:rStyle w:val="Hyperlink"/>
            <w:rFonts w:ascii="Calibri" w:hAnsi="Calibri"/>
          </w:rPr>
          <w:t>jobs@southeastriverstrust.org</w:t>
        </w:r>
      </w:hyperlink>
      <w:r w:rsidR="003578FA">
        <w:rPr>
          <w:rFonts w:ascii="Calibri" w:hAnsi="Calibri"/>
        </w:rPr>
        <w:t>:</w:t>
      </w:r>
    </w:p>
    <w:p w14:paraId="4A91C1F9" w14:textId="1F89624E" w:rsidR="002543E2" w:rsidRDefault="00B47C99" w:rsidP="00544BFF">
      <w:pPr>
        <w:numPr>
          <w:ilvl w:val="0"/>
          <w:numId w:val="27"/>
        </w:numPr>
        <w:jc w:val="both"/>
        <w:rPr>
          <w:rFonts w:ascii="Calibri" w:hAnsi="Calibri"/>
        </w:rPr>
      </w:pPr>
      <w:r>
        <w:rPr>
          <w:rFonts w:ascii="Calibri" w:hAnsi="Calibri"/>
        </w:rPr>
        <w:t>a completed Application F</w:t>
      </w:r>
      <w:r w:rsidR="002543E2">
        <w:rPr>
          <w:rFonts w:ascii="Calibri" w:hAnsi="Calibri"/>
        </w:rPr>
        <w:t>orm</w:t>
      </w:r>
      <w:r>
        <w:rPr>
          <w:rFonts w:ascii="Calibri" w:hAnsi="Calibri"/>
        </w:rPr>
        <w:t>, for the relevant job role that you are applying for</w:t>
      </w:r>
    </w:p>
    <w:p w14:paraId="2E406DFA" w14:textId="688F05F6" w:rsidR="00B47C99" w:rsidRDefault="00B47C99" w:rsidP="00544BFF">
      <w:pPr>
        <w:numPr>
          <w:ilvl w:val="0"/>
          <w:numId w:val="27"/>
        </w:numPr>
        <w:jc w:val="both"/>
        <w:rPr>
          <w:rFonts w:ascii="Calibri" w:hAnsi="Calibri"/>
        </w:rPr>
      </w:pPr>
      <w:r>
        <w:rPr>
          <w:rFonts w:ascii="Calibri" w:hAnsi="Calibri"/>
        </w:rPr>
        <w:t>a completed Equality and Diversity Monitoring Form</w:t>
      </w:r>
    </w:p>
    <w:p w14:paraId="1E1D53FE" w14:textId="77777777" w:rsidR="00CA2D64" w:rsidRDefault="00CA2D64" w:rsidP="00544BFF">
      <w:pPr>
        <w:jc w:val="both"/>
        <w:rPr>
          <w:rFonts w:ascii="Calibri" w:hAnsi="Calibri"/>
        </w:rPr>
      </w:pPr>
    </w:p>
    <w:p w14:paraId="00E41C80" w14:textId="7677CAB3" w:rsidR="003A226D" w:rsidRDefault="003A226D" w:rsidP="00544BFF">
      <w:pPr>
        <w:jc w:val="both"/>
        <w:rPr>
          <w:rFonts w:ascii="Calibri" w:hAnsi="Calibri"/>
        </w:rPr>
      </w:pPr>
      <w:r>
        <w:rPr>
          <w:rFonts w:ascii="Calibri" w:hAnsi="Calibri"/>
        </w:rPr>
        <w:t xml:space="preserve">The deadline for </w:t>
      </w:r>
      <w:r w:rsidR="00E311FD">
        <w:rPr>
          <w:rFonts w:ascii="Calibri" w:hAnsi="Calibri"/>
        </w:rPr>
        <w:t xml:space="preserve">applications is </w:t>
      </w:r>
      <w:r w:rsidR="009E6D73">
        <w:rPr>
          <w:rFonts w:ascii="Calibri" w:hAnsi="Calibri"/>
          <w:b/>
        </w:rPr>
        <w:t>Sun</w:t>
      </w:r>
      <w:r w:rsidR="002543E2" w:rsidRPr="00D63BE8">
        <w:rPr>
          <w:rFonts w:ascii="Calibri" w:hAnsi="Calibri"/>
          <w:b/>
        </w:rPr>
        <w:t xml:space="preserve">day </w:t>
      </w:r>
      <w:r w:rsidR="00915DA3">
        <w:rPr>
          <w:rFonts w:ascii="Calibri" w:hAnsi="Calibri"/>
          <w:b/>
        </w:rPr>
        <w:t>19</w:t>
      </w:r>
      <w:r w:rsidR="00915DA3" w:rsidRPr="00915DA3">
        <w:rPr>
          <w:rFonts w:ascii="Calibri" w:hAnsi="Calibri"/>
          <w:b/>
          <w:vertAlign w:val="superscript"/>
        </w:rPr>
        <w:t>th</w:t>
      </w:r>
      <w:r w:rsidR="00915DA3">
        <w:rPr>
          <w:rFonts w:ascii="Calibri" w:hAnsi="Calibri"/>
          <w:b/>
        </w:rPr>
        <w:t xml:space="preserve"> June at 10</w:t>
      </w:r>
      <w:r w:rsidR="000C4B90" w:rsidRPr="00D63BE8">
        <w:rPr>
          <w:rFonts w:ascii="Calibri" w:hAnsi="Calibri"/>
          <w:b/>
        </w:rPr>
        <w:t>pm</w:t>
      </w:r>
      <w:r w:rsidRPr="00D63BE8">
        <w:rPr>
          <w:rFonts w:ascii="Calibri" w:hAnsi="Calibri"/>
        </w:rPr>
        <w:t xml:space="preserve">, with interviews taking place </w:t>
      </w:r>
      <w:r w:rsidR="00A07977">
        <w:rPr>
          <w:rFonts w:ascii="Calibri" w:hAnsi="Calibri"/>
        </w:rPr>
        <w:t>between</w:t>
      </w:r>
      <w:r w:rsidR="00636436" w:rsidRPr="00D63BE8">
        <w:rPr>
          <w:rFonts w:ascii="Calibri" w:hAnsi="Calibri"/>
        </w:rPr>
        <w:t xml:space="preserve"> </w:t>
      </w:r>
      <w:r w:rsidR="00B062F8">
        <w:rPr>
          <w:rFonts w:ascii="Calibri" w:hAnsi="Calibri"/>
          <w:b/>
        </w:rPr>
        <w:t>Tuesday 28</w:t>
      </w:r>
      <w:bookmarkStart w:id="0" w:name="_GoBack"/>
      <w:bookmarkEnd w:id="0"/>
      <w:r w:rsidR="00915DA3" w:rsidRPr="00915DA3">
        <w:rPr>
          <w:rFonts w:ascii="Calibri" w:hAnsi="Calibri"/>
          <w:b/>
          <w:vertAlign w:val="superscript"/>
        </w:rPr>
        <w:t>th</w:t>
      </w:r>
      <w:r w:rsidR="00915DA3">
        <w:rPr>
          <w:rFonts w:ascii="Calibri" w:hAnsi="Calibri"/>
        </w:rPr>
        <w:t xml:space="preserve"> and </w:t>
      </w:r>
      <w:r w:rsidR="00915DA3" w:rsidRPr="00915DA3">
        <w:rPr>
          <w:rFonts w:ascii="Calibri" w:hAnsi="Calibri"/>
          <w:b/>
        </w:rPr>
        <w:t>Wednesday 29</w:t>
      </w:r>
      <w:r w:rsidR="00915DA3" w:rsidRPr="00915DA3">
        <w:rPr>
          <w:rFonts w:ascii="Calibri" w:hAnsi="Calibri"/>
          <w:b/>
          <w:vertAlign w:val="superscript"/>
        </w:rPr>
        <w:t>th</w:t>
      </w:r>
      <w:r w:rsidR="00915DA3" w:rsidRPr="00915DA3">
        <w:rPr>
          <w:rFonts w:ascii="Calibri" w:hAnsi="Calibri"/>
          <w:b/>
        </w:rPr>
        <w:t xml:space="preserve"> June 2022</w:t>
      </w:r>
      <w:r w:rsidR="009E2864" w:rsidRPr="00D63BE8">
        <w:rPr>
          <w:rFonts w:ascii="Calibri" w:hAnsi="Calibri"/>
        </w:rPr>
        <w:t xml:space="preserve"> via Zoom</w:t>
      </w:r>
      <w:r w:rsidR="00636436" w:rsidRPr="00D63BE8">
        <w:rPr>
          <w:rFonts w:ascii="Calibri" w:hAnsi="Calibri"/>
        </w:rPr>
        <w:t>. Please</w:t>
      </w:r>
      <w:r w:rsidR="00636436" w:rsidRPr="002543E2">
        <w:rPr>
          <w:rFonts w:ascii="Calibri" w:hAnsi="Calibri"/>
        </w:rPr>
        <w:t xml:space="preserve"> get</w:t>
      </w:r>
      <w:r w:rsidR="00636436">
        <w:rPr>
          <w:rFonts w:ascii="Calibri" w:hAnsi="Calibri"/>
        </w:rPr>
        <w:t xml:space="preserve"> in touch if you are unable to make these dates. </w:t>
      </w:r>
    </w:p>
    <w:p w14:paraId="4A25F9AB" w14:textId="77777777" w:rsidR="003D1D91" w:rsidRDefault="003D1D91" w:rsidP="00544BFF">
      <w:pPr>
        <w:jc w:val="both"/>
        <w:rPr>
          <w:rFonts w:ascii="Calibri" w:hAnsi="Calibri"/>
        </w:rPr>
      </w:pPr>
    </w:p>
    <w:p w14:paraId="2DE8048B" w14:textId="77777777" w:rsidR="00E412C1" w:rsidRPr="00E412C1" w:rsidRDefault="00E412C1" w:rsidP="00544BFF">
      <w:pPr>
        <w:jc w:val="both"/>
        <w:rPr>
          <w:rFonts w:ascii="Calibri" w:hAnsi="Calibri"/>
        </w:rPr>
      </w:pPr>
      <w:r w:rsidRPr="00E412C1">
        <w:rPr>
          <w:rFonts w:ascii="Calibri" w:hAnsi="Calibri"/>
        </w:rPr>
        <w:t xml:space="preserve">If you would like to discuss the position please email </w:t>
      </w:r>
      <w:hyperlink r:id="rId9" w:history="1">
        <w:r w:rsidR="000911C7" w:rsidRPr="002D2784">
          <w:rPr>
            <w:rStyle w:val="Hyperlink"/>
            <w:rFonts w:ascii="Calibri" w:hAnsi="Calibri"/>
          </w:rPr>
          <w:t>jobs@southeastriverstrust.org</w:t>
        </w:r>
      </w:hyperlink>
      <w:r w:rsidRPr="00E412C1">
        <w:rPr>
          <w:rFonts w:ascii="Calibri" w:hAnsi="Calibri"/>
        </w:rPr>
        <w:t>, with your enquiry</w:t>
      </w:r>
    </w:p>
    <w:p w14:paraId="39030B42" w14:textId="6B819B0D" w:rsidR="00E412C1" w:rsidRDefault="00E412C1" w:rsidP="00544BFF">
      <w:pPr>
        <w:jc w:val="both"/>
        <w:rPr>
          <w:rFonts w:ascii="Calibri" w:hAnsi="Calibri"/>
        </w:rPr>
      </w:pPr>
      <w:r w:rsidRPr="00E412C1">
        <w:rPr>
          <w:rFonts w:ascii="Calibri" w:hAnsi="Calibri"/>
        </w:rPr>
        <w:t>and we will arrange to call you back.</w:t>
      </w:r>
    </w:p>
    <w:p w14:paraId="66262DB1" w14:textId="77777777" w:rsidR="00140D9D" w:rsidRDefault="00140D9D" w:rsidP="00544BFF">
      <w:pPr>
        <w:jc w:val="both"/>
        <w:rPr>
          <w:rFonts w:ascii="Calibri" w:hAnsi="Calibri"/>
        </w:rPr>
      </w:pPr>
    </w:p>
    <w:p w14:paraId="44D3B6BF" w14:textId="77777777" w:rsidR="00CA7BF6" w:rsidRDefault="00BB2F3F" w:rsidP="00D04079">
      <w:pPr>
        <w:jc w:val="both"/>
        <w:rPr>
          <w:rFonts w:ascii="Calibri" w:hAnsi="Calibri"/>
        </w:rPr>
      </w:pPr>
      <w:r>
        <w:rPr>
          <w:rFonts w:ascii="Calibri" w:hAnsi="Calibri" w:cs="Arial"/>
          <w:b/>
          <w:noProof/>
          <w:lang w:eastAsia="en-GB"/>
        </w:rPr>
        <mc:AlternateContent>
          <mc:Choice Requires="wps">
            <w:drawing>
              <wp:anchor distT="0" distB="0" distL="114300" distR="114300" simplePos="0" relativeHeight="251660288" behindDoc="0" locked="0" layoutInCell="1" allowOverlap="1" wp14:anchorId="014200F3" wp14:editId="5C2B1163">
                <wp:simplePos x="0" y="0"/>
                <wp:positionH relativeFrom="column">
                  <wp:posOffset>599440</wp:posOffset>
                </wp:positionH>
                <wp:positionV relativeFrom="paragraph">
                  <wp:posOffset>135890</wp:posOffset>
                </wp:positionV>
                <wp:extent cx="4914900" cy="0"/>
                <wp:effectExtent l="14605" t="15240" r="13970" b="1333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755B4" id="AutoShape 12" o:spid="_x0000_s1026" type="#_x0000_t32" style="position:absolute;margin-left:47.2pt;margin-top:10.7pt;width:38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" strokecolor="#1f497d" strokeweight="1.5pt"/>
            </w:pict>
          </mc:Fallback>
        </mc:AlternateContent>
      </w:r>
    </w:p>
    <w:p w14:paraId="09169A14" w14:textId="77777777" w:rsidR="003A226D" w:rsidRDefault="003A226D" w:rsidP="003D1D91">
      <w:pPr>
        <w:pStyle w:val="Heading6"/>
        <w:ind w:firstLine="142"/>
        <w:rPr>
          <w:rFonts w:ascii="Verdana" w:hAnsi="Verdana" w:cs="Arial"/>
          <w:bCs/>
          <w:color w:val="1F497D"/>
          <w:lang w:val="en-GB"/>
        </w:rPr>
      </w:pPr>
    </w:p>
    <w:p w14:paraId="432198D4" w14:textId="77777777" w:rsidR="003D1D91" w:rsidRPr="00B47C99" w:rsidRDefault="003D1D91" w:rsidP="00B47C99">
      <w:pPr>
        <w:pStyle w:val="Heading6"/>
        <w:ind w:firstLine="142"/>
        <w:rPr>
          <w:rFonts w:ascii="Calibri" w:hAnsi="Calibri" w:cs="Calibri"/>
          <w:bCs/>
          <w:color w:val="243588"/>
          <w:sz w:val="28"/>
        </w:rPr>
      </w:pPr>
      <w:r w:rsidRPr="00B47C99">
        <w:rPr>
          <w:rFonts w:ascii="Calibri" w:hAnsi="Calibri" w:cs="Calibri"/>
          <w:bCs/>
          <w:color w:val="243588"/>
          <w:sz w:val="28"/>
        </w:rPr>
        <w:t>APPLICANT PRIVACY POLICY</w:t>
      </w:r>
    </w:p>
    <w:p w14:paraId="20F43BE3" w14:textId="623791C3" w:rsidR="004B2FCA" w:rsidRPr="00C167AF" w:rsidRDefault="003C5CE9" w:rsidP="00D04079">
      <w:pPr>
        <w:jc w:val="both"/>
        <w:rPr>
          <w:rFonts w:ascii="Calibri" w:hAnsi="Calibri"/>
        </w:rPr>
      </w:pPr>
      <w:r w:rsidRPr="003C5CE9">
        <w:rPr>
          <w:rFonts w:ascii="Calibri" w:hAnsi="Calibri"/>
        </w:rPr>
        <w:t xml:space="preserve">When submitting your application to us, it is important you are aware of what will happen to your personal data after the position is filled. Please download and read our </w:t>
      </w:r>
      <w:r>
        <w:rPr>
          <w:rFonts w:ascii="Calibri" w:hAnsi="Calibri"/>
        </w:rPr>
        <w:t xml:space="preserve">Applicant Privacy Notice from the website. </w:t>
      </w:r>
    </w:p>
    <w:sectPr w:rsidR="004B2FCA" w:rsidRPr="00C167AF" w:rsidSect="002543E2">
      <w:headerReference w:type="default" r:id="rId10"/>
      <w:footerReference w:type="default" r:id="rId11"/>
      <w:pgSz w:w="11907" w:h="16840" w:code="9"/>
      <w:pgMar w:top="709" w:right="1134" w:bottom="993" w:left="1134" w:header="720" w:footer="72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4A0C5" w16cex:dateUtc="2022-02-14T09:35:00Z"/>
  <w16cex:commentExtensible w16cex:durableId="25B4A121" w16cex:dateUtc="2022-02-14T09:36:00Z"/>
  <w16cex:commentExtensible w16cex:durableId="25B4A199" w16cex:dateUtc="2022-02-14T09:38:00Z"/>
  <w16cex:commentExtensible w16cex:durableId="25B4A1BE" w16cex:dateUtc="2022-02-14T09:39:00Z"/>
  <w16cex:commentExtensible w16cex:durableId="25B4A1ED" w16cex:dateUtc="2022-02-14T09:39:00Z"/>
  <w16cex:commentExtensible w16cex:durableId="25B4A223" w16cex:dateUtc="2022-02-14T09:40:00Z"/>
  <w16cex:commentExtensible w16cex:durableId="25B4A253" w16cex:dateUtc="2022-02-14T09:41:00Z"/>
  <w16cex:commentExtensible w16cex:durableId="25B4A2D4" w16cex:dateUtc="2022-02-14T09:43:00Z"/>
  <w16cex:commentExtensible w16cex:durableId="25B4A363" w16cex:dateUtc="2022-02-14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99FD57" w16cid:durableId="25B4A0C5"/>
  <w16cid:commentId w16cid:paraId="036B35E1" w16cid:durableId="25B4A121"/>
  <w16cid:commentId w16cid:paraId="2480A9C3" w16cid:durableId="25B4A199"/>
  <w16cid:commentId w16cid:paraId="192AF6BE" w16cid:durableId="25B4A1BE"/>
  <w16cid:commentId w16cid:paraId="1D3D8E10" w16cid:durableId="25B4A1ED"/>
  <w16cid:commentId w16cid:paraId="4914E490" w16cid:durableId="25B4A223"/>
  <w16cid:commentId w16cid:paraId="167A909E" w16cid:durableId="25B4A253"/>
  <w16cid:commentId w16cid:paraId="0F6DB89B" w16cid:durableId="25B4A2D4"/>
  <w16cid:commentId w16cid:paraId="527B212A" w16cid:durableId="25B4A36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E7900" w14:textId="77777777" w:rsidR="00D23457" w:rsidRDefault="00D23457" w:rsidP="0095719B">
      <w:r>
        <w:separator/>
      </w:r>
    </w:p>
  </w:endnote>
  <w:endnote w:type="continuationSeparator" w:id="0">
    <w:p w14:paraId="7B5A0514" w14:textId="77777777" w:rsidR="00D23457" w:rsidRDefault="00D23457" w:rsidP="0095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D9051" w14:textId="77777777" w:rsidR="00FC4143" w:rsidRDefault="00FC4143">
    <w:pPr>
      <w:pStyle w:val="Footer"/>
      <w:tabs>
        <w:tab w:val="clear" w:pos="8306"/>
        <w:tab w:val="right" w:pos="9498"/>
      </w:tabs>
      <w:rPr>
        <w:rFonts w:ascii="Arial" w:hAnsi="Arial"/>
      </w:rPr>
    </w:pPr>
    <w:r>
      <w:rPr>
        <w:rFonts w:ascii="Arial" w:hAnsi="Arial"/>
        <w:snapToGrid w:val="0"/>
        <w:sz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29DD8" w14:textId="77777777" w:rsidR="00D23457" w:rsidRDefault="00D23457" w:rsidP="0095719B">
      <w:r>
        <w:separator/>
      </w:r>
    </w:p>
  </w:footnote>
  <w:footnote w:type="continuationSeparator" w:id="0">
    <w:p w14:paraId="58B319C6" w14:textId="77777777" w:rsidR="00D23457" w:rsidRDefault="00D23457" w:rsidP="009571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5DBFF" w14:textId="77777777" w:rsidR="00FC4143" w:rsidRPr="00F80257" w:rsidRDefault="00BB2F3F" w:rsidP="00140D9D">
    <w:pPr>
      <w:pStyle w:val="Header"/>
      <w:tabs>
        <w:tab w:val="clear" w:pos="4153"/>
        <w:tab w:val="clear" w:pos="8306"/>
        <w:tab w:val="left" w:pos="2700"/>
      </w:tabs>
      <w:spacing w:after="240"/>
      <w:jc w:val="both"/>
    </w:pPr>
    <w:r w:rsidRPr="00BA6C65">
      <w:rPr>
        <w:noProof/>
        <w:lang w:val="en-GB" w:eastAsia="en-GB"/>
      </w:rPr>
      <w:drawing>
        <wp:inline distT="0" distB="0" distL="0" distR="0" wp14:anchorId="3FF8099C" wp14:editId="786073FF">
          <wp:extent cx="662940" cy="361604"/>
          <wp:effectExtent l="0" t="0" r="3810" b="635"/>
          <wp:docPr id="2" name="Picture 2" descr="Digital S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SER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60" cy="369578"/>
                  </a:xfrm>
                  <a:prstGeom prst="rect">
                    <a:avLst/>
                  </a:prstGeom>
                  <a:noFill/>
                  <a:ln>
                    <a:noFill/>
                  </a:ln>
                </pic:spPr>
              </pic:pic>
            </a:graphicData>
          </a:graphic>
        </wp:inline>
      </w:drawing>
    </w:r>
    <w:r w:rsidR="00FC4143">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A52"/>
    <w:multiLevelType w:val="hybridMultilevel"/>
    <w:tmpl w:val="728E2A3C"/>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 w15:restartNumberingAfterBreak="0">
    <w:nsid w:val="04AF625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82F66"/>
    <w:multiLevelType w:val="hybridMultilevel"/>
    <w:tmpl w:val="4AECC7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A91BB5"/>
    <w:multiLevelType w:val="multilevel"/>
    <w:tmpl w:val="47C6D230"/>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 w15:restartNumberingAfterBreak="0">
    <w:nsid w:val="082D4FC2"/>
    <w:multiLevelType w:val="multilevel"/>
    <w:tmpl w:val="56822904"/>
    <w:lvl w:ilvl="0">
      <w:start w:val="1"/>
      <w:numFmt w:val="decimal"/>
      <w:lvlText w:val="%1."/>
      <w:lvlJc w:val="left"/>
      <w:pPr>
        <w:ind w:left="360" w:hanging="360"/>
      </w:pPr>
      <w:rPr>
        <w:b/>
        <w:color w:val="1F497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623E08"/>
    <w:multiLevelType w:val="hybridMultilevel"/>
    <w:tmpl w:val="D048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454E8"/>
    <w:multiLevelType w:val="hybridMultilevel"/>
    <w:tmpl w:val="20BA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806AB3"/>
    <w:multiLevelType w:val="multilevel"/>
    <w:tmpl w:val="404885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2E92E46"/>
    <w:multiLevelType w:val="multilevel"/>
    <w:tmpl w:val="EA684334"/>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E4877F7"/>
    <w:multiLevelType w:val="hybridMultilevel"/>
    <w:tmpl w:val="2F68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324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B054A5"/>
    <w:multiLevelType w:val="hybridMultilevel"/>
    <w:tmpl w:val="12AA75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3F64382"/>
    <w:multiLevelType w:val="hybridMultilevel"/>
    <w:tmpl w:val="3684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A1A99"/>
    <w:multiLevelType w:val="hybridMultilevel"/>
    <w:tmpl w:val="2EF02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AD3C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7D0288"/>
    <w:multiLevelType w:val="hybridMultilevel"/>
    <w:tmpl w:val="B1CC7C00"/>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6" w15:restartNumberingAfterBreak="0">
    <w:nsid w:val="2F6155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AA4656"/>
    <w:multiLevelType w:val="hybridMultilevel"/>
    <w:tmpl w:val="801C45C4"/>
    <w:lvl w:ilvl="0" w:tplc="0B784092">
      <w:start w:val="1"/>
      <w:numFmt w:val="bullet"/>
      <w:lvlText w:val="-"/>
      <w:lvlJc w:val="left"/>
      <w:pPr>
        <w:ind w:left="1800" w:hanging="360"/>
      </w:pPr>
      <w:rPr>
        <w:rFonts w:ascii="Calibri" w:eastAsia="Times New Roman"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9F24B3F"/>
    <w:multiLevelType w:val="hybridMultilevel"/>
    <w:tmpl w:val="DD0EFB08"/>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9" w15:restartNumberingAfterBreak="0">
    <w:nsid w:val="3BE57613"/>
    <w:multiLevelType w:val="hybridMultilevel"/>
    <w:tmpl w:val="03181498"/>
    <w:lvl w:ilvl="0" w:tplc="08090001">
      <w:start w:val="1"/>
      <w:numFmt w:val="bullet"/>
      <w:lvlText w:val=""/>
      <w:lvlJc w:val="left"/>
      <w:pPr>
        <w:ind w:left="1905" w:hanging="360"/>
      </w:pPr>
      <w:rPr>
        <w:rFonts w:ascii="Symbol" w:hAnsi="Symbol"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abstractNum w:abstractNumId="20" w15:restartNumberingAfterBreak="0">
    <w:nsid w:val="3C04191E"/>
    <w:multiLevelType w:val="hybridMultilevel"/>
    <w:tmpl w:val="AB96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85F67"/>
    <w:multiLevelType w:val="hybridMultilevel"/>
    <w:tmpl w:val="82F6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D329B"/>
    <w:multiLevelType w:val="multilevel"/>
    <w:tmpl w:val="89F025B0"/>
    <w:lvl w:ilvl="0">
      <w:start w:val="1"/>
      <w:numFmt w:val="decimal"/>
      <w:lvlText w:val="%1."/>
      <w:lvlJc w:val="left"/>
      <w:pPr>
        <w:ind w:left="720" w:hanging="360"/>
      </w:pPr>
      <w:rPr>
        <w:rFonts w:hint="default"/>
        <w:b/>
        <w:color w:val="1F497D"/>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3BC52DF"/>
    <w:multiLevelType w:val="hybridMultilevel"/>
    <w:tmpl w:val="23FE0C8E"/>
    <w:lvl w:ilvl="0" w:tplc="0AE8AE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52D00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BE4E27"/>
    <w:multiLevelType w:val="hybridMultilevel"/>
    <w:tmpl w:val="DD4C56EC"/>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26" w15:restartNumberingAfterBreak="0">
    <w:nsid w:val="4D5330CA"/>
    <w:multiLevelType w:val="hybridMultilevel"/>
    <w:tmpl w:val="43C8D338"/>
    <w:lvl w:ilvl="0" w:tplc="08090001">
      <w:start w:val="1"/>
      <w:numFmt w:val="bullet"/>
      <w:lvlText w:val=""/>
      <w:lvlJc w:val="left"/>
      <w:pPr>
        <w:ind w:left="720" w:hanging="360"/>
      </w:pPr>
      <w:rPr>
        <w:rFonts w:ascii="Symbol" w:hAnsi="Symbol" w:hint="default"/>
      </w:rPr>
    </w:lvl>
    <w:lvl w:ilvl="1" w:tplc="E3860EAC">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F2AF5"/>
    <w:multiLevelType w:val="multilevel"/>
    <w:tmpl w:val="945273BA"/>
    <w:lvl w:ilvl="0">
      <w:start w:val="1"/>
      <w:numFmt w:val="decimal"/>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63C064A"/>
    <w:multiLevelType w:val="hybridMultilevel"/>
    <w:tmpl w:val="D02CB6E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56C5000D"/>
    <w:multiLevelType w:val="multilevel"/>
    <w:tmpl w:val="51FC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D0150C"/>
    <w:multiLevelType w:val="multilevel"/>
    <w:tmpl w:val="404885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08109CE"/>
    <w:multiLevelType w:val="hybridMultilevel"/>
    <w:tmpl w:val="9BD2752A"/>
    <w:lvl w:ilvl="0" w:tplc="69E867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332A2A"/>
    <w:multiLevelType w:val="hybridMultilevel"/>
    <w:tmpl w:val="8166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886FDF"/>
    <w:multiLevelType w:val="multilevel"/>
    <w:tmpl w:val="1A34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FA3CCB"/>
    <w:multiLevelType w:val="hybridMultilevel"/>
    <w:tmpl w:val="FD8686A2"/>
    <w:lvl w:ilvl="0" w:tplc="F9EEA5A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45D0A"/>
    <w:multiLevelType w:val="multilevel"/>
    <w:tmpl w:val="B890F20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4D1888"/>
    <w:multiLevelType w:val="hybridMultilevel"/>
    <w:tmpl w:val="94F4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6E03DC"/>
    <w:multiLevelType w:val="hybridMultilevel"/>
    <w:tmpl w:val="A256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4E32F4"/>
    <w:multiLevelType w:val="multilevel"/>
    <w:tmpl w:val="FE1C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BF7A6F"/>
    <w:multiLevelType w:val="multilevel"/>
    <w:tmpl w:val="9D54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5E5B85"/>
    <w:multiLevelType w:val="multilevel"/>
    <w:tmpl w:val="9C9EEE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23682B"/>
    <w:multiLevelType w:val="hybridMultilevel"/>
    <w:tmpl w:val="7408D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0"/>
  </w:num>
  <w:num w:numId="3">
    <w:abstractNumId w:val="17"/>
  </w:num>
  <w:num w:numId="4">
    <w:abstractNumId w:val="32"/>
  </w:num>
  <w:num w:numId="5">
    <w:abstractNumId w:val="5"/>
  </w:num>
  <w:num w:numId="6">
    <w:abstractNumId w:val="0"/>
  </w:num>
  <w:num w:numId="7">
    <w:abstractNumId w:val="25"/>
  </w:num>
  <w:num w:numId="8">
    <w:abstractNumId w:val="15"/>
  </w:num>
  <w:num w:numId="9">
    <w:abstractNumId w:val="19"/>
  </w:num>
  <w:num w:numId="10">
    <w:abstractNumId w:val="18"/>
  </w:num>
  <w:num w:numId="11">
    <w:abstractNumId w:val="37"/>
  </w:num>
  <w:num w:numId="12">
    <w:abstractNumId w:val="13"/>
  </w:num>
  <w:num w:numId="13">
    <w:abstractNumId w:val="11"/>
  </w:num>
  <w:num w:numId="14">
    <w:abstractNumId w:val="2"/>
  </w:num>
  <w:num w:numId="15">
    <w:abstractNumId w:val="38"/>
  </w:num>
  <w:num w:numId="16">
    <w:abstractNumId w:val="33"/>
  </w:num>
  <w:num w:numId="17">
    <w:abstractNumId w:val="29"/>
  </w:num>
  <w:num w:numId="18">
    <w:abstractNumId w:val="8"/>
  </w:num>
  <w:num w:numId="19">
    <w:abstractNumId w:val="39"/>
  </w:num>
  <w:num w:numId="20">
    <w:abstractNumId w:val="41"/>
  </w:num>
  <w:num w:numId="21">
    <w:abstractNumId w:val="34"/>
  </w:num>
  <w:num w:numId="22">
    <w:abstractNumId w:val="31"/>
  </w:num>
  <w:num w:numId="23">
    <w:abstractNumId w:val="12"/>
  </w:num>
  <w:num w:numId="24">
    <w:abstractNumId w:val="26"/>
  </w:num>
  <w:num w:numId="25">
    <w:abstractNumId w:val="20"/>
  </w:num>
  <w:num w:numId="26">
    <w:abstractNumId w:val="21"/>
  </w:num>
  <w:num w:numId="27">
    <w:abstractNumId w:val="28"/>
  </w:num>
  <w:num w:numId="28">
    <w:abstractNumId w:val="6"/>
  </w:num>
  <w:num w:numId="29">
    <w:abstractNumId w:val="36"/>
  </w:num>
  <w:num w:numId="30">
    <w:abstractNumId w:val="9"/>
  </w:num>
  <w:num w:numId="31">
    <w:abstractNumId w:val="14"/>
  </w:num>
  <w:num w:numId="32">
    <w:abstractNumId w:val="23"/>
  </w:num>
  <w:num w:numId="33">
    <w:abstractNumId w:val="30"/>
  </w:num>
  <w:num w:numId="34">
    <w:abstractNumId w:val="7"/>
  </w:num>
  <w:num w:numId="35">
    <w:abstractNumId w:val="22"/>
  </w:num>
  <w:num w:numId="36">
    <w:abstractNumId w:val="4"/>
  </w:num>
  <w:num w:numId="37">
    <w:abstractNumId w:val="35"/>
  </w:num>
  <w:num w:numId="38">
    <w:abstractNumId w:val="3"/>
  </w:num>
  <w:num w:numId="39">
    <w:abstractNumId w:val="10"/>
  </w:num>
  <w:num w:numId="40">
    <w:abstractNumId w:val="1"/>
  </w:num>
  <w:num w:numId="41">
    <w:abstractNumId w:val="16"/>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32612B8-F268-498C-962E-B9769DBC0772}"/>
    <w:docVar w:name="dgnword-eventsink" w:val="469140512"/>
  </w:docVars>
  <w:rsids>
    <w:rsidRoot w:val="00391D6A"/>
    <w:rsid w:val="00001BD2"/>
    <w:rsid w:val="00007198"/>
    <w:rsid w:val="00016245"/>
    <w:rsid w:val="000208AA"/>
    <w:rsid w:val="000220A1"/>
    <w:rsid w:val="00022F01"/>
    <w:rsid w:val="0003559C"/>
    <w:rsid w:val="00043F40"/>
    <w:rsid w:val="000508DF"/>
    <w:rsid w:val="00053FA6"/>
    <w:rsid w:val="00053FF8"/>
    <w:rsid w:val="000620A8"/>
    <w:rsid w:val="00064EC7"/>
    <w:rsid w:val="00081836"/>
    <w:rsid w:val="00086DCE"/>
    <w:rsid w:val="00090B59"/>
    <w:rsid w:val="000911C7"/>
    <w:rsid w:val="00091B13"/>
    <w:rsid w:val="00092642"/>
    <w:rsid w:val="00095EB5"/>
    <w:rsid w:val="000A163D"/>
    <w:rsid w:val="000A4E89"/>
    <w:rsid w:val="000A562A"/>
    <w:rsid w:val="000C460C"/>
    <w:rsid w:val="000C4B90"/>
    <w:rsid w:val="000D0958"/>
    <w:rsid w:val="000D399D"/>
    <w:rsid w:val="000D6D96"/>
    <w:rsid w:val="000E138F"/>
    <w:rsid w:val="000E318A"/>
    <w:rsid w:val="000E481F"/>
    <w:rsid w:val="000F335D"/>
    <w:rsid w:val="00110D77"/>
    <w:rsid w:val="001111D2"/>
    <w:rsid w:val="00114407"/>
    <w:rsid w:val="00120C2B"/>
    <w:rsid w:val="00127BEA"/>
    <w:rsid w:val="001315AD"/>
    <w:rsid w:val="001332C1"/>
    <w:rsid w:val="00140D9D"/>
    <w:rsid w:val="001450FA"/>
    <w:rsid w:val="00145240"/>
    <w:rsid w:val="001456D9"/>
    <w:rsid w:val="001635E1"/>
    <w:rsid w:val="00164D59"/>
    <w:rsid w:val="00165D9D"/>
    <w:rsid w:val="00166F4F"/>
    <w:rsid w:val="00170DA5"/>
    <w:rsid w:val="00173FA9"/>
    <w:rsid w:val="001750BB"/>
    <w:rsid w:val="001828B9"/>
    <w:rsid w:val="00183272"/>
    <w:rsid w:val="001928A3"/>
    <w:rsid w:val="00192EB2"/>
    <w:rsid w:val="001A7776"/>
    <w:rsid w:val="001B2BEF"/>
    <w:rsid w:val="001B2C8E"/>
    <w:rsid w:val="001B77A1"/>
    <w:rsid w:val="001B7DF0"/>
    <w:rsid w:val="001C000C"/>
    <w:rsid w:val="001C09A2"/>
    <w:rsid w:val="001C6AA6"/>
    <w:rsid w:val="001C6CEC"/>
    <w:rsid w:val="001C6E5B"/>
    <w:rsid w:val="001D4682"/>
    <w:rsid w:val="001D7DD0"/>
    <w:rsid w:val="001E5537"/>
    <w:rsid w:val="001E747D"/>
    <w:rsid w:val="001F4DC5"/>
    <w:rsid w:val="001F52BC"/>
    <w:rsid w:val="00214359"/>
    <w:rsid w:val="00216937"/>
    <w:rsid w:val="002214C1"/>
    <w:rsid w:val="00231FDE"/>
    <w:rsid w:val="0023349E"/>
    <w:rsid w:val="00233B5D"/>
    <w:rsid w:val="00253B8A"/>
    <w:rsid w:val="002543E2"/>
    <w:rsid w:val="002558D6"/>
    <w:rsid w:val="00265630"/>
    <w:rsid w:val="00270232"/>
    <w:rsid w:val="00270FFD"/>
    <w:rsid w:val="00272F15"/>
    <w:rsid w:val="00275146"/>
    <w:rsid w:val="00283156"/>
    <w:rsid w:val="00292853"/>
    <w:rsid w:val="00292C5D"/>
    <w:rsid w:val="00293E4A"/>
    <w:rsid w:val="002956F7"/>
    <w:rsid w:val="00297076"/>
    <w:rsid w:val="002C0928"/>
    <w:rsid w:val="002C1F6A"/>
    <w:rsid w:val="002C2205"/>
    <w:rsid w:val="002C42D4"/>
    <w:rsid w:val="002D2EAF"/>
    <w:rsid w:val="002D68F0"/>
    <w:rsid w:val="00303626"/>
    <w:rsid w:val="00311575"/>
    <w:rsid w:val="0031210C"/>
    <w:rsid w:val="003155A3"/>
    <w:rsid w:val="003316BA"/>
    <w:rsid w:val="0034396F"/>
    <w:rsid w:val="003534D7"/>
    <w:rsid w:val="003541EA"/>
    <w:rsid w:val="003578FA"/>
    <w:rsid w:val="00367232"/>
    <w:rsid w:val="00367378"/>
    <w:rsid w:val="00374EC4"/>
    <w:rsid w:val="003752BE"/>
    <w:rsid w:val="0038041D"/>
    <w:rsid w:val="00391D6A"/>
    <w:rsid w:val="0039524E"/>
    <w:rsid w:val="003A0C6C"/>
    <w:rsid w:val="003A226D"/>
    <w:rsid w:val="003A6BCB"/>
    <w:rsid w:val="003B62B8"/>
    <w:rsid w:val="003B6A19"/>
    <w:rsid w:val="003C5CE9"/>
    <w:rsid w:val="003D0CC8"/>
    <w:rsid w:val="003D1D91"/>
    <w:rsid w:val="003D65E4"/>
    <w:rsid w:val="003E0CB9"/>
    <w:rsid w:val="003F48DD"/>
    <w:rsid w:val="003F778B"/>
    <w:rsid w:val="00412C22"/>
    <w:rsid w:val="004131B6"/>
    <w:rsid w:val="00416CF7"/>
    <w:rsid w:val="004179DB"/>
    <w:rsid w:val="00422067"/>
    <w:rsid w:val="00423E10"/>
    <w:rsid w:val="00427748"/>
    <w:rsid w:val="004361BC"/>
    <w:rsid w:val="00437673"/>
    <w:rsid w:val="0044763E"/>
    <w:rsid w:val="00450F6A"/>
    <w:rsid w:val="004617EF"/>
    <w:rsid w:val="00475763"/>
    <w:rsid w:val="00476826"/>
    <w:rsid w:val="00495135"/>
    <w:rsid w:val="004A07A1"/>
    <w:rsid w:val="004A15F0"/>
    <w:rsid w:val="004B1689"/>
    <w:rsid w:val="004B1B04"/>
    <w:rsid w:val="004B2E53"/>
    <w:rsid w:val="004B2FCA"/>
    <w:rsid w:val="004C0293"/>
    <w:rsid w:val="004C5B10"/>
    <w:rsid w:val="004E036B"/>
    <w:rsid w:val="004E4B72"/>
    <w:rsid w:val="004E4B9C"/>
    <w:rsid w:val="00513360"/>
    <w:rsid w:val="00525D1E"/>
    <w:rsid w:val="00540698"/>
    <w:rsid w:val="00544174"/>
    <w:rsid w:val="00544BFF"/>
    <w:rsid w:val="0057207D"/>
    <w:rsid w:val="00581520"/>
    <w:rsid w:val="005873AB"/>
    <w:rsid w:val="0058749B"/>
    <w:rsid w:val="0058778A"/>
    <w:rsid w:val="005969D8"/>
    <w:rsid w:val="005A7BA3"/>
    <w:rsid w:val="005B0761"/>
    <w:rsid w:val="005B3DA0"/>
    <w:rsid w:val="005C2754"/>
    <w:rsid w:val="005C352B"/>
    <w:rsid w:val="005D29CF"/>
    <w:rsid w:val="005D4A0B"/>
    <w:rsid w:val="005D63EA"/>
    <w:rsid w:val="005D7970"/>
    <w:rsid w:val="005E0FF8"/>
    <w:rsid w:val="005E4E6C"/>
    <w:rsid w:val="005F029A"/>
    <w:rsid w:val="005F4DC6"/>
    <w:rsid w:val="005F6817"/>
    <w:rsid w:val="00607239"/>
    <w:rsid w:val="00614DB0"/>
    <w:rsid w:val="006243CA"/>
    <w:rsid w:val="00626913"/>
    <w:rsid w:val="00630011"/>
    <w:rsid w:val="00633AC9"/>
    <w:rsid w:val="00634B2A"/>
    <w:rsid w:val="00636436"/>
    <w:rsid w:val="00636E5A"/>
    <w:rsid w:val="00643A4E"/>
    <w:rsid w:val="006504D2"/>
    <w:rsid w:val="0065111D"/>
    <w:rsid w:val="00653D4F"/>
    <w:rsid w:val="00653D96"/>
    <w:rsid w:val="00662A5F"/>
    <w:rsid w:val="00675530"/>
    <w:rsid w:val="00676E75"/>
    <w:rsid w:val="00683AB7"/>
    <w:rsid w:val="00684E8D"/>
    <w:rsid w:val="00694B94"/>
    <w:rsid w:val="006C0223"/>
    <w:rsid w:val="006E1EFD"/>
    <w:rsid w:val="006F1A9F"/>
    <w:rsid w:val="006F62F8"/>
    <w:rsid w:val="007036BE"/>
    <w:rsid w:val="007059FF"/>
    <w:rsid w:val="0071391D"/>
    <w:rsid w:val="00714250"/>
    <w:rsid w:val="00717E0C"/>
    <w:rsid w:val="00725D5B"/>
    <w:rsid w:val="00737A2B"/>
    <w:rsid w:val="007546D9"/>
    <w:rsid w:val="00754B74"/>
    <w:rsid w:val="00757255"/>
    <w:rsid w:val="00757424"/>
    <w:rsid w:val="007608DE"/>
    <w:rsid w:val="00763C39"/>
    <w:rsid w:val="00774525"/>
    <w:rsid w:val="00774C82"/>
    <w:rsid w:val="00786852"/>
    <w:rsid w:val="00793220"/>
    <w:rsid w:val="00797F61"/>
    <w:rsid w:val="007A509E"/>
    <w:rsid w:val="007B106A"/>
    <w:rsid w:val="007C78F3"/>
    <w:rsid w:val="007C7EC5"/>
    <w:rsid w:val="007D5668"/>
    <w:rsid w:val="007D6076"/>
    <w:rsid w:val="007E79F2"/>
    <w:rsid w:val="007F35B4"/>
    <w:rsid w:val="007F5049"/>
    <w:rsid w:val="007F51A4"/>
    <w:rsid w:val="007F62DD"/>
    <w:rsid w:val="008049C8"/>
    <w:rsid w:val="00813EC3"/>
    <w:rsid w:val="008342C8"/>
    <w:rsid w:val="00834A9D"/>
    <w:rsid w:val="00842549"/>
    <w:rsid w:val="00843D5C"/>
    <w:rsid w:val="00847478"/>
    <w:rsid w:val="0085086B"/>
    <w:rsid w:val="0085347B"/>
    <w:rsid w:val="00861D50"/>
    <w:rsid w:val="00867A6C"/>
    <w:rsid w:val="008754C0"/>
    <w:rsid w:val="008945E8"/>
    <w:rsid w:val="008A0C27"/>
    <w:rsid w:val="008A2361"/>
    <w:rsid w:val="008A2807"/>
    <w:rsid w:val="008A4175"/>
    <w:rsid w:val="008A49DF"/>
    <w:rsid w:val="008A7285"/>
    <w:rsid w:val="008B1141"/>
    <w:rsid w:val="008B15DD"/>
    <w:rsid w:val="008B310A"/>
    <w:rsid w:val="008C1869"/>
    <w:rsid w:val="008D6993"/>
    <w:rsid w:val="008E2ED3"/>
    <w:rsid w:val="008F310D"/>
    <w:rsid w:val="008F3E9D"/>
    <w:rsid w:val="008F4A41"/>
    <w:rsid w:val="008F52C7"/>
    <w:rsid w:val="00901E4F"/>
    <w:rsid w:val="00913541"/>
    <w:rsid w:val="009155B9"/>
    <w:rsid w:val="00915DA3"/>
    <w:rsid w:val="00917AF1"/>
    <w:rsid w:val="00917D03"/>
    <w:rsid w:val="0092333B"/>
    <w:rsid w:val="00923360"/>
    <w:rsid w:val="0092348E"/>
    <w:rsid w:val="00927A18"/>
    <w:rsid w:val="009300C7"/>
    <w:rsid w:val="00937866"/>
    <w:rsid w:val="00942160"/>
    <w:rsid w:val="0094326C"/>
    <w:rsid w:val="009521D4"/>
    <w:rsid w:val="009522EE"/>
    <w:rsid w:val="009530E2"/>
    <w:rsid w:val="0095719B"/>
    <w:rsid w:val="00957C14"/>
    <w:rsid w:val="00974EAE"/>
    <w:rsid w:val="009756E1"/>
    <w:rsid w:val="009818FB"/>
    <w:rsid w:val="00981B07"/>
    <w:rsid w:val="009841C8"/>
    <w:rsid w:val="00992B86"/>
    <w:rsid w:val="00994C27"/>
    <w:rsid w:val="0099584F"/>
    <w:rsid w:val="009A0EF7"/>
    <w:rsid w:val="009A1A69"/>
    <w:rsid w:val="009A3F7B"/>
    <w:rsid w:val="009B031F"/>
    <w:rsid w:val="009B792A"/>
    <w:rsid w:val="009C46F2"/>
    <w:rsid w:val="009C5392"/>
    <w:rsid w:val="009C5DAA"/>
    <w:rsid w:val="009C7045"/>
    <w:rsid w:val="009D1431"/>
    <w:rsid w:val="009D2323"/>
    <w:rsid w:val="009D2AB7"/>
    <w:rsid w:val="009D2B43"/>
    <w:rsid w:val="009D2B97"/>
    <w:rsid w:val="009E2864"/>
    <w:rsid w:val="009E6D73"/>
    <w:rsid w:val="00A00192"/>
    <w:rsid w:val="00A009E1"/>
    <w:rsid w:val="00A02133"/>
    <w:rsid w:val="00A07977"/>
    <w:rsid w:val="00A11C67"/>
    <w:rsid w:val="00A122C8"/>
    <w:rsid w:val="00A13672"/>
    <w:rsid w:val="00A2269A"/>
    <w:rsid w:val="00A26784"/>
    <w:rsid w:val="00A3013A"/>
    <w:rsid w:val="00A3182E"/>
    <w:rsid w:val="00A36677"/>
    <w:rsid w:val="00A42FCF"/>
    <w:rsid w:val="00A44E51"/>
    <w:rsid w:val="00A514C3"/>
    <w:rsid w:val="00A54C7E"/>
    <w:rsid w:val="00A56221"/>
    <w:rsid w:val="00A631DE"/>
    <w:rsid w:val="00A73A92"/>
    <w:rsid w:val="00AC21B7"/>
    <w:rsid w:val="00AC4293"/>
    <w:rsid w:val="00AC6FB9"/>
    <w:rsid w:val="00AC7C08"/>
    <w:rsid w:val="00AD18E6"/>
    <w:rsid w:val="00AD251F"/>
    <w:rsid w:val="00AD5B8E"/>
    <w:rsid w:val="00AF0DB1"/>
    <w:rsid w:val="00AF524F"/>
    <w:rsid w:val="00B03CDC"/>
    <w:rsid w:val="00B04386"/>
    <w:rsid w:val="00B052E9"/>
    <w:rsid w:val="00B062F8"/>
    <w:rsid w:val="00B102D3"/>
    <w:rsid w:val="00B15191"/>
    <w:rsid w:val="00B21D78"/>
    <w:rsid w:val="00B37E37"/>
    <w:rsid w:val="00B4291A"/>
    <w:rsid w:val="00B436CC"/>
    <w:rsid w:val="00B439A1"/>
    <w:rsid w:val="00B47C99"/>
    <w:rsid w:val="00B60C2C"/>
    <w:rsid w:val="00B728B5"/>
    <w:rsid w:val="00B802C7"/>
    <w:rsid w:val="00B8043C"/>
    <w:rsid w:val="00B838CA"/>
    <w:rsid w:val="00B9283B"/>
    <w:rsid w:val="00BA172C"/>
    <w:rsid w:val="00BA3A73"/>
    <w:rsid w:val="00BA4D45"/>
    <w:rsid w:val="00BA6C65"/>
    <w:rsid w:val="00BB2F3F"/>
    <w:rsid w:val="00BB6F7E"/>
    <w:rsid w:val="00BC0BAB"/>
    <w:rsid w:val="00BD5049"/>
    <w:rsid w:val="00BF4E55"/>
    <w:rsid w:val="00C02972"/>
    <w:rsid w:val="00C12950"/>
    <w:rsid w:val="00C15005"/>
    <w:rsid w:val="00C167AF"/>
    <w:rsid w:val="00C242BD"/>
    <w:rsid w:val="00C34E94"/>
    <w:rsid w:val="00C35F2B"/>
    <w:rsid w:val="00C35F3F"/>
    <w:rsid w:val="00C53DCE"/>
    <w:rsid w:val="00C62414"/>
    <w:rsid w:val="00C67134"/>
    <w:rsid w:val="00C76E46"/>
    <w:rsid w:val="00C8416E"/>
    <w:rsid w:val="00C87289"/>
    <w:rsid w:val="00C930C7"/>
    <w:rsid w:val="00C94BAA"/>
    <w:rsid w:val="00C96FE6"/>
    <w:rsid w:val="00CA198A"/>
    <w:rsid w:val="00CA2D64"/>
    <w:rsid w:val="00CA5E1B"/>
    <w:rsid w:val="00CA7BF6"/>
    <w:rsid w:val="00CB1E3A"/>
    <w:rsid w:val="00CB7975"/>
    <w:rsid w:val="00CC7A2C"/>
    <w:rsid w:val="00CD1CC6"/>
    <w:rsid w:val="00CD6B9F"/>
    <w:rsid w:val="00CE0CAF"/>
    <w:rsid w:val="00CE66BF"/>
    <w:rsid w:val="00CE77D0"/>
    <w:rsid w:val="00CF2FAD"/>
    <w:rsid w:val="00D006D5"/>
    <w:rsid w:val="00D04079"/>
    <w:rsid w:val="00D0663D"/>
    <w:rsid w:val="00D06CEF"/>
    <w:rsid w:val="00D1654B"/>
    <w:rsid w:val="00D23457"/>
    <w:rsid w:val="00D259E7"/>
    <w:rsid w:val="00D25E0B"/>
    <w:rsid w:val="00D27266"/>
    <w:rsid w:val="00D279A6"/>
    <w:rsid w:val="00D307F1"/>
    <w:rsid w:val="00D36DC3"/>
    <w:rsid w:val="00D40F3B"/>
    <w:rsid w:val="00D52230"/>
    <w:rsid w:val="00D52A12"/>
    <w:rsid w:val="00D63BE8"/>
    <w:rsid w:val="00D64776"/>
    <w:rsid w:val="00D72A83"/>
    <w:rsid w:val="00D910F1"/>
    <w:rsid w:val="00D9537C"/>
    <w:rsid w:val="00DA0459"/>
    <w:rsid w:val="00DA3351"/>
    <w:rsid w:val="00DB66D1"/>
    <w:rsid w:val="00DC243E"/>
    <w:rsid w:val="00DC4EF7"/>
    <w:rsid w:val="00DC708D"/>
    <w:rsid w:val="00DD4FF5"/>
    <w:rsid w:val="00DD6CDB"/>
    <w:rsid w:val="00DE6913"/>
    <w:rsid w:val="00DF410D"/>
    <w:rsid w:val="00DF6FF7"/>
    <w:rsid w:val="00E02F4A"/>
    <w:rsid w:val="00E11FE3"/>
    <w:rsid w:val="00E12395"/>
    <w:rsid w:val="00E21C40"/>
    <w:rsid w:val="00E229E9"/>
    <w:rsid w:val="00E23313"/>
    <w:rsid w:val="00E25404"/>
    <w:rsid w:val="00E26683"/>
    <w:rsid w:val="00E3087B"/>
    <w:rsid w:val="00E311FD"/>
    <w:rsid w:val="00E33B5B"/>
    <w:rsid w:val="00E412C1"/>
    <w:rsid w:val="00E45EE6"/>
    <w:rsid w:val="00E52871"/>
    <w:rsid w:val="00E537B3"/>
    <w:rsid w:val="00E57B50"/>
    <w:rsid w:val="00E66D8E"/>
    <w:rsid w:val="00E71ADC"/>
    <w:rsid w:val="00E74304"/>
    <w:rsid w:val="00E924B9"/>
    <w:rsid w:val="00E9298E"/>
    <w:rsid w:val="00E966C5"/>
    <w:rsid w:val="00E97D3A"/>
    <w:rsid w:val="00EB1669"/>
    <w:rsid w:val="00EC49FA"/>
    <w:rsid w:val="00ED051D"/>
    <w:rsid w:val="00ED2D00"/>
    <w:rsid w:val="00ED79B7"/>
    <w:rsid w:val="00EE429F"/>
    <w:rsid w:val="00EE637D"/>
    <w:rsid w:val="00EF0341"/>
    <w:rsid w:val="00F00670"/>
    <w:rsid w:val="00F00A01"/>
    <w:rsid w:val="00F04245"/>
    <w:rsid w:val="00F128A6"/>
    <w:rsid w:val="00F27247"/>
    <w:rsid w:val="00F3472A"/>
    <w:rsid w:val="00F479CF"/>
    <w:rsid w:val="00F47F9F"/>
    <w:rsid w:val="00F51CAE"/>
    <w:rsid w:val="00F5727E"/>
    <w:rsid w:val="00F63474"/>
    <w:rsid w:val="00F65547"/>
    <w:rsid w:val="00F806CE"/>
    <w:rsid w:val="00F859B2"/>
    <w:rsid w:val="00F917E6"/>
    <w:rsid w:val="00FA2764"/>
    <w:rsid w:val="00FB3389"/>
    <w:rsid w:val="00FC04C3"/>
    <w:rsid w:val="00FC4143"/>
    <w:rsid w:val="00FD2C1E"/>
    <w:rsid w:val="00FD75E5"/>
    <w:rsid w:val="00FE027D"/>
    <w:rsid w:val="00FE51E5"/>
    <w:rsid w:val="00FF31B9"/>
    <w:rsid w:val="00FF3615"/>
    <w:rsid w:val="00FF7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60C5"/>
  <w15:chartTrackingRefBased/>
  <w15:docId w15:val="{71A30C90-9E80-4D96-A145-BC4F7A16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6A"/>
    <w:rPr>
      <w:rFonts w:ascii="Arial" w:eastAsia="Times New Roman" w:hAnsi="Arial"/>
      <w:sz w:val="22"/>
      <w:szCs w:val="24"/>
      <w:lang w:eastAsia="en-US"/>
    </w:rPr>
  </w:style>
  <w:style w:type="paragraph" w:styleId="Heading1">
    <w:name w:val="heading 1"/>
    <w:basedOn w:val="Normal"/>
    <w:next w:val="Normal"/>
    <w:link w:val="Heading1Char"/>
    <w:qFormat/>
    <w:rsid w:val="00391D6A"/>
    <w:pPr>
      <w:keepNext/>
      <w:tabs>
        <w:tab w:val="left" w:pos="426"/>
      </w:tabs>
      <w:ind w:left="426" w:hanging="426"/>
      <w:outlineLvl w:val="0"/>
    </w:pPr>
    <w:rPr>
      <w:rFonts w:ascii="Times New Roman" w:hAnsi="Times New Roman"/>
      <w:b/>
      <w:sz w:val="24"/>
      <w:szCs w:val="20"/>
      <w:u w:val="single"/>
      <w:lang w:val="x-none" w:eastAsia="x-none"/>
    </w:rPr>
  </w:style>
  <w:style w:type="paragraph" w:styleId="Heading5">
    <w:name w:val="heading 5"/>
    <w:basedOn w:val="Normal"/>
    <w:next w:val="Normal"/>
    <w:link w:val="Heading5Char"/>
    <w:qFormat/>
    <w:rsid w:val="00391D6A"/>
    <w:pPr>
      <w:keepNext/>
      <w:outlineLvl w:val="4"/>
    </w:pPr>
    <w:rPr>
      <w:rFonts w:ascii="Verdana" w:hAnsi="Verdana"/>
      <w:b/>
      <w:sz w:val="20"/>
      <w:szCs w:val="20"/>
      <w:lang w:val="x-none" w:eastAsia="x-none"/>
    </w:rPr>
  </w:style>
  <w:style w:type="paragraph" w:styleId="Heading6">
    <w:name w:val="heading 6"/>
    <w:basedOn w:val="Normal"/>
    <w:next w:val="Normal"/>
    <w:link w:val="Heading6Char"/>
    <w:qFormat/>
    <w:rsid w:val="00391D6A"/>
    <w:pPr>
      <w:keepNext/>
      <w:ind w:left="-142"/>
      <w:outlineLvl w:val="5"/>
    </w:pPr>
    <w:rPr>
      <w:b/>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1D6A"/>
    <w:rPr>
      <w:rFonts w:ascii="Times New Roman" w:eastAsia="Times New Roman" w:hAnsi="Times New Roman" w:cs="Times New Roman"/>
      <w:b/>
      <w:sz w:val="24"/>
      <w:szCs w:val="20"/>
      <w:u w:val="single"/>
    </w:rPr>
  </w:style>
  <w:style w:type="character" w:customStyle="1" w:styleId="Heading5Char">
    <w:name w:val="Heading 5 Char"/>
    <w:link w:val="Heading5"/>
    <w:rsid w:val="00391D6A"/>
    <w:rPr>
      <w:rFonts w:ascii="Verdana" w:eastAsia="Times New Roman" w:hAnsi="Verdana" w:cs="Times New Roman"/>
      <w:b/>
      <w:szCs w:val="20"/>
    </w:rPr>
  </w:style>
  <w:style w:type="character" w:customStyle="1" w:styleId="Heading6Char">
    <w:name w:val="Heading 6 Char"/>
    <w:link w:val="Heading6"/>
    <w:rsid w:val="00391D6A"/>
    <w:rPr>
      <w:rFonts w:ascii="Arial" w:eastAsia="Times New Roman" w:hAnsi="Arial" w:cs="Times New Roman"/>
      <w:b/>
      <w:sz w:val="24"/>
      <w:szCs w:val="20"/>
    </w:rPr>
  </w:style>
  <w:style w:type="paragraph" w:styleId="Footer">
    <w:name w:val="footer"/>
    <w:basedOn w:val="Normal"/>
    <w:link w:val="FooterChar"/>
    <w:rsid w:val="00391D6A"/>
    <w:pPr>
      <w:tabs>
        <w:tab w:val="center" w:pos="4153"/>
        <w:tab w:val="right" w:pos="8306"/>
      </w:tabs>
    </w:pPr>
    <w:rPr>
      <w:rFonts w:ascii="Times New Roman" w:hAnsi="Times New Roman"/>
      <w:sz w:val="20"/>
      <w:szCs w:val="20"/>
      <w:lang w:val="x-none" w:eastAsia="x-none"/>
    </w:rPr>
  </w:style>
  <w:style w:type="character" w:customStyle="1" w:styleId="FooterChar">
    <w:name w:val="Footer Char"/>
    <w:link w:val="Footer"/>
    <w:rsid w:val="00391D6A"/>
    <w:rPr>
      <w:rFonts w:ascii="Times New Roman" w:eastAsia="Times New Roman" w:hAnsi="Times New Roman" w:cs="Times New Roman"/>
      <w:sz w:val="20"/>
      <w:szCs w:val="20"/>
    </w:rPr>
  </w:style>
  <w:style w:type="paragraph" w:styleId="Title">
    <w:name w:val="Title"/>
    <w:basedOn w:val="Normal"/>
    <w:link w:val="TitleChar"/>
    <w:qFormat/>
    <w:rsid w:val="00391D6A"/>
    <w:pPr>
      <w:jc w:val="center"/>
    </w:pPr>
    <w:rPr>
      <w:rFonts w:ascii="Times New Roman" w:hAnsi="Times New Roman"/>
      <w:b/>
      <w:smallCaps/>
      <w:sz w:val="32"/>
      <w:szCs w:val="20"/>
      <w:lang w:val="x-none" w:eastAsia="x-none"/>
    </w:rPr>
  </w:style>
  <w:style w:type="character" w:customStyle="1" w:styleId="TitleChar">
    <w:name w:val="Title Char"/>
    <w:link w:val="Title"/>
    <w:rsid w:val="00391D6A"/>
    <w:rPr>
      <w:rFonts w:ascii="Times New Roman" w:eastAsia="Times New Roman" w:hAnsi="Times New Roman" w:cs="Times New Roman"/>
      <w:b/>
      <w:smallCaps/>
      <w:sz w:val="32"/>
      <w:szCs w:val="20"/>
    </w:rPr>
  </w:style>
  <w:style w:type="paragraph" w:styleId="BodyText2">
    <w:name w:val="Body Text 2"/>
    <w:basedOn w:val="Normal"/>
    <w:link w:val="BodyText2Char"/>
    <w:rsid w:val="00391D6A"/>
    <w:pPr>
      <w:jc w:val="both"/>
    </w:pPr>
    <w:rPr>
      <w:rFonts w:ascii="Verdana" w:hAnsi="Verdana"/>
      <w:sz w:val="20"/>
      <w:szCs w:val="20"/>
      <w:lang w:val="x-none" w:eastAsia="x-none"/>
    </w:rPr>
  </w:style>
  <w:style w:type="character" w:customStyle="1" w:styleId="BodyText2Char">
    <w:name w:val="Body Text 2 Char"/>
    <w:link w:val="BodyText2"/>
    <w:rsid w:val="00391D6A"/>
    <w:rPr>
      <w:rFonts w:ascii="Verdana" w:eastAsia="Times New Roman" w:hAnsi="Verdana" w:cs="Times New Roman"/>
      <w:sz w:val="20"/>
      <w:szCs w:val="20"/>
    </w:rPr>
  </w:style>
  <w:style w:type="paragraph" w:styleId="Header">
    <w:name w:val="header"/>
    <w:basedOn w:val="Normal"/>
    <w:link w:val="HeaderChar"/>
    <w:rsid w:val="00391D6A"/>
    <w:pPr>
      <w:tabs>
        <w:tab w:val="center" w:pos="4153"/>
        <w:tab w:val="right" w:pos="8306"/>
      </w:tabs>
    </w:pPr>
    <w:rPr>
      <w:rFonts w:ascii="Times New Roman" w:hAnsi="Times New Roman"/>
      <w:sz w:val="24"/>
      <w:lang w:val="x-none" w:eastAsia="x-none"/>
    </w:rPr>
  </w:style>
  <w:style w:type="character" w:customStyle="1" w:styleId="HeaderChar">
    <w:name w:val="Header Char"/>
    <w:link w:val="Header"/>
    <w:rsid w:val="00391D6A"/>
    <w:rPr>
      <w:rFonts w:ascii="Times New Roman" w:eastAsia="Times New Roman" w:hAnsi="Times New Roman" w:cs="Times New Roman"/>
      <w:sz w:val="24"/>
      <w:szCs w:val="24"/>
    </w:rPr>
  </w:style>
  <w:style w:type="paragraph" w:styleId="BodyTextIndent2">
    <w:name w:val="Body Text Indent 2"/>
    <w:basedOn w:val="Normal"/>
    <w:link w:val="BodyTextIndent2Char"/>
    <w:rsid w:val="00391D6A"/>
    <w:pPr>
      <w:ind w:left="720" w:hanging="720"/>
      <w:jc w:val="both"/>
    </w:pPr>
    <w:rPr>
      <w:rFonts w:ascii="Times New Roman" w:hAnsi="Times New Roman"/>
      <w:sz w:val="24"/>
      <w:lang w:val="x-none" w:eastAsia="x-none"/>
    </w:rPr>
  </w:style>
  <w:style w:type="character" w:customStyle="1" w:styleId="BodyTextIndent2Char">
    <w:name w:val="Body Text Indent 2 Char"/>
    <w:link w:val="BodyTextIndent2"/>
    <w:rsid w:val="00391D6A"/>
    <w:rPr>
      <w:rFonts w:ascii="Times New Roman" w:eastAsia="Times New Roman" w:hAnsi="Times New Roman" w:cs="Times New Roman"/>
      <w:sz w:val="24"/>
      <w:szCs w:val="24"/>
    </w:rPr>
  </w:style>
  <w:style w:type="paragraph" w:styleId="ListParagraph">
    <w:name w:val="List Paragraph"/>
    <w:basedOn w:val="Normal"/>
    <w:uiPriority w:val="34"/>
    <w:qFormat/>
    <w:rsid w:val="00391D6A"/>
    <w:pPr>
      <w:ind w:left="720"/>
    </w:pPr>
  </w:style>
  <w:style w:type="paragraph" w:styleId="BalloonText">
    <w:name w:val="Balloon Text"/>
    <w:basedOn w:val="Normal"/>
    <w:link w:val="BalloonTextChar"/>
    <w:uiPriority w:val="99"/>
    <w:semiHidden/>
    <w:unhideWhenUsed/>
    <w:rsid w:val="00F47F9F"/>
    <w:rPr>
      <w:rFonts w:ascii="Tahoma" w:hAnsi="Tahoma"/>
      <w:sz w:val="16"/>
      <w:szCs w:val="16"/>
      <w:lang w:val="x-none"/>
    </w:rPr>
  </w:style>
  <w:style w:type="character" w:customStyle="1" w:styleId="BalloonTextChar">
    <w:name w:val="Balloon Text Char"/>
    <w:link w:val="BalloonText"/>
    <w:uiPriority w:val="99"/>
    <w:semiHidden/>
    <w:rsid w:val="00F47F9F"/>
    <w:rPr>
      <w:rFonts w:ascii="Tahoma" w:eastAsia="Times New Roman" w:hAnsi="Tahoma" w:cs="Tahoma"/>
      <w:sz w:val="16"/>
      <w:szCs w:val="16"/>
      <w:lang w:eastAsia="en-US"/>
    </w:rPr>
  </w:style>
  <w:style w:type="paragraph" w:customStyle="1" w:styleId="Default">
    <w:name w:val="Default"/>
    <w:rsid w:val="00FA2764"/>
    <w:pPr>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412C22"/>
    <w:rPr>
      <w:sz w:val="16"/>
      <w:szCs w:val="16"/>
    </w:rPr>
  </w:style>
  <w:style w:type="paragraph" w:styleId="CommentText">
    <w:name w:val="annotation text"/>
    <w:basedOn w:val="Normal"/>
    <w:link w:val="CommentTextChar"/>
    <w:uiPriority w:val="99"/>
    <w:semiHidden/>
    <w:unhideWhenUsed/>
    <w:rsid w:val="00412C22"/>
    <w:rPr>
      <w:sz w:val="20"/>
      <w:szCs w:val="20"/>
    </w:rPr>
  </w:style>
  <w:style w:type="character" w:customStyle="1" w:styleId="CommentTextChar">
    <w:name w:val="Comment Text Char"/>
    <w:link w:val="CommentText"/>
    <w:uiPriority w:val="99"/>
    <w:semiHidden/>
    <w:rsid w:val="00412C22"/>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412C22"/>
    <w:rPr>
      <w:b/>
      <w:bCs/>
    </w:rPr>
  </w:style>
  <w:style w:type="character" w:customStyle="1" w:styleId="CommentSubjectChar">
    <w:name w:val="Comment Subject Char"/>
    <w:link w:val="CommentSubject"/>
    <w:uiPriority w:val="99"/>
    <w:semiHidden/>
    <w:rsid w:val="00412C22"/>
    <w:rPr>
      <w:rFonts w:ascii="Arial" w:eastAsia="Times New Roman" w:hAnsi="Arial"/>
      <w:b/>
      <w:bCs/>
      <w:lang w:eastAsia="en-US"/>
    </w:rPr>
  </w:style>
  <w:style w:type="character" w:styleId="Hyperlink">
    <w:name w:val="Hyperlink"/>
    <w:uiPriority w:val="99"/>
    <w:unhideWhenUsed/>
    <w:rsid w:val="00F65547"/>
    <w:rPr>
      <w:color w:val="0563C1"/>
      <w:u w:val="single"/>
    </w:rPr>
  </w:style>
  <w:style w:type="paragraph" w:styleId="PlainText">
    <w:name w:val="Plain Text"/>
    <w:basedOn w:val="Normal"/>
    <w:link w:val="PlainTextChar"/>
    <w:semiHidden/>
    <w:unhideWhenUsed/>
    <w:rsid w:val="00F128A6"/>
    <w:rPr>
      <w:rFonts w:ascii="Courier New" w:hAnsi="Courier New" w:cs="Courier New"/>
      <w:sz w:val="20"/>
      <w:szCs w:val="20"/>
      <w:lang w:val="en-US"/>
    </w:rPr>
  </w:style>
  <w:style w:type="character" w:customStyle="1" w:styleId="PlainTextChar">
    <w:name w:val="Plain Text Char"/>
    <w:link w:val="PlainText"/>
    <w:semiHidden/>
    <w:rsid w:val="00F128A6"/>
    <w:rPr>
      <w:rFonts w:ascii="Courier New" w:eastAsia="Times New Roman" w:hAnsi="Courier New" w:cs="Courier New"/>
      <w:lang w:val="en-US" w:eastAsia="en-US"/>
    </w:rPr>
  </w:style>
  <w:style w:type="table" w:styleId="TableGrid">
    <w:name w:val="Table Grid"/>
    <w:basedOn w:val="TableNormal"/>
    <w:uiPriority w:val="59"/>
    <w:rsid w:val="00166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D2323"/>
    <w:rPr>
      <w:color w:val="954F72"/>
      <w:u w:val="single"/>
    </w:rPr>
  </w:style>
  <w:style w:type="paragraph" w:styleId="Revision">
    <w:name w:val="Revision"/>
    <w:hidden/>
    <w:uiPriority w:val="99"/>
    <w:semiHidden/>
    <w:rsid w:val="00FD2C1E"/>
    <w:rPr>
      <w:rFonts w:ascii="Arial" w:eastAsia="Times New Roman"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79569">
      <w:bodyDiv w:val="1"/>
      <w:marLeft w:val="0"/>
      <w:marRight w:val="0"/>
      <w:marTop w:val="0"/>
      <w:marBottom w:val="0"/>
      <w:divBdr>
        <w:top w:val="none" w:sz="0" w:space="0" w:color="auto"/>
        <w:left w:val="none" w:sz="0" w:space="0" w:color="auto"/>
        <w:bottom w:val="none" w:sz="0" w:space="0" w:color="auto"/>
        <w:right w:val="none" w:sz="0" w:space="0" w:color="auto"/>
      </w:divBdr>
    </w:div>
    <w:div w:id="298535489">
      <w:bodyDiv w:val="1"/>
      <w:marLeft w:val="0"/>
      <w:marRight w:val="0"/>
      <w:marTop w:val="0"/>
      <w:marBottom w:val="0"/>
      <w:divBdr>
        <w:top w:val="none" w:sz="0" w:space="0" w:color="auto"/>
        <w:left w:val="none" w:sz="0" w:space="0" w:color="auto"/>
        <w:bottom w:val="none" w:sz="0" w:space="0" w:color="auto"/>
        <w:right w:val="none" w:sz="0" w:space="0" w:color="auto"/>
      </w:divBdr>
    </w:div>
    <w:div w:id="1442190946">
      <w:bodyDiv w:val="1"/>
      <w:marLeft w:val="0"/>
      <w:marRight w:val="0"/>
      <w:marTop w:val="0"/>
      <w:marBottom w:val="0"/>
      <w:divBdr>
        <w:top w:val="none" w:sz="0" w:space="0" w:color="auto"/>
        <w:left w:val="none" w:sz="0" w:space="0" w:color="auto"/>
        <w:bottom w:val="none" w:sz="0" w:space="0" w:color="auto"/>
        <w:right w:val="none" w:sz="0" w:space="0" w:color="auto"/>
      </w:divBdr>
      <w:divsChild>
        <w:div w:id="882519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southeastriverstrus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obs@southeastriverstrust.org"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12285</CharactersWithSpaces>
  <SharedDoc>false</SharedDoc>
  <HLinks>
    <vt:vector size="12" baseType="variant">
      <vt:variant>
        <vt:i4>2883599</vt:i4>
      </vt:variant>
      <vt:variant>
        <vt:i4>3</vt:i4>
      </vt:variant>
      <vt:variant>
        <vt:i4>0</vt:i4>
      </vt:variant>
      <vt:variant>
        <vt:i4>5</vt:i4>
      </vt:variant>
      <vt:variant>
        <vt:lpwstr>mailto:jobs@southeastriverstrust.org</vt:lpwstr>
      </vt:variant>
      <vt:variant>
        <vt:lpwstr/>
      </vt:variant>
      <vt:variant>
        <vt:i4>6684779</vt:i4>
      </vt:variant>
      <vt:variant>
        <vt:i4>0</vt:i4>
      </vt:variant>
      <vt:variant>
        <vt:i4>0</vt:i4>
      </vt:variant>
      <vt:variant>
        <vt:i4>5</vt:i4>
      </vt:variant>
      <vt:variant>
        <vt:lpwstr>https://catchmentbasedapproach.org/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 Davies</dc:creator>
  <cp:keywords/>
  <cp:lastModifiedBy> </cp:lastModifiedBy>
  <cp:revision>4</cp:revision>
  <cp:lastPrinted>2020-09-16T16:10:00Z</cp:lastPrinted>
  <dcterms:created xsi:type="dcterms:W3CDTF">2022-05-12T14:49:00Z</dcterms:created>
  <dcterms:modified xsi:type="dcterms:W3CDTF">2022-05-12T15:15:00Z</dcterms:modified>
</cp:coreProperties>
</file>