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3564" w14:textId="77777777" w:rsidR="00DA2C4F" w:rsidRDefault="00A1348C">
      <w:pPr>
        <w:pStyle w:val="Title"/>
        <w:tabs>
          <w:tab w:val="left" w:pos="5865"/>
        </w:tabs>
        <w:jc w:val="left"/>
        <w:rPr>
          <w:rFonts w:ascii="Calibri" w:eastAsia="Calibri" w:hAnsi="Calibri" w:cs="Calibri"/>
          <w:color w:val="1F497D"/>
        </w:rPr>
      </w:pPr>
      <w:r>
        <w:rPr>
          <w:noProof/>
          <w:lang w:val="en-GB" w:eastAsia="en-GB"/>
        </w:rPr>
        <w:drawing>
          <wp:inline distT="0" distB="0" distL="0" distR="0" wp14:anchorId="35FAD187" wp14:editId="7244FDD5">
            <wp:extent cx="2065020" cy="1120140"/>
            <wp:effectExtent l="0" t="0" r="0" b="0"/>
            <wp:docPr id="19" name="image1.jpg" descr="Digital SERT Logo"/>
            <wp:cNvGraphicFramePr/>
            <a:graphic xmlns:a="http://schemas.openxmlformats.org/drawingml/2006/main">
              <a:graphicData uri="http://schemas.openxmlformats.org/drawingml/2006/picture">
                <pic:pic xmlns:pic="http://schemas.openxmlformats.org/drawingml/2006/picture">
                  <pic:nvPicPr>
                    <pic:cNvPr id="0" name="image1.jpg" descr="Digital SERT Logo"/>
                    <pic:cNvPicPr preferRelativeResize="0"/>
                  </pic:nvPicPr>
                  <pic:blipFill>
                    <a:blip r:embed="rId8"/>
                    <a:srcRect/>
                    <a:stretch>
                      <a:fillRect/>
                    </a:stretch>
                  </pic:blipFill>
                  <pic:spPr>
                    <a:xfrm>
                      <a:off x="0" y="0"/>
                      <a:ext cx="2065020" cy="1120140"/>
                    </a:xfrm>
                    <a:prstGeom prst="rect">
                      <a:avLst/>
                    </a:prstGeom>
                    <a:ln/>
                  </pic:spPr>
                </pic:pic>
              </a:graphicData>
            </a:graphic>
          </wp:inline>
        </w:drawing>
      </w:r>
      <w:r>
        <w:tab/>
      </w:r>
      <w:r>
        <w:rPr>
          <w:noProof/>
          <w:lang w:val="en-GB" w:eastAsia="en-GB"/>
        </w:rPr>
        <mc:AlternateContent>
          <mc:Choice Requires="wps">
            <w:drawing>
              <wp:anchor distT="0" distB="0" distL="114300" distR="114300" simplePos="0" relativeHeight="251658240" behindDoc="0" locked="0" layoutInCell="1" hidden="0" allowOverlap="1" wp14:anchorId="5BCAD3C1" wp14:editId="0F2A8B3A">
                <wp:simplePos x="0" y="0"/>
                <wp:positionH relativeFrom="column">
                  <wp:posOffset>2209800</wp:posOffset>
                </wp:positionH>
                <wp:positionV relativeFrom="paragraph">
                  <wp:posOffset>228600</wp:posOffset>
                </wp:positionV>
                <wp:extent cx="3696335" cy="937895"/>
                <wp:effectExtent l="0" t="0" r="0" b="0"/>
                <wp:wrapNone/>
                <wp:docPr id="16" name="Rectangle 16"/>
                <wp:cNvGraphicFramePr/>
                <a:graphic xmlns:a="http://schemas.openxmlformats.org/drawingml/2006/main">
                  <a:graphicData uri="http://schemas.microsoft.com/office/word/2010/wordprocessingShape">
                    <wps:wsp>
                      <wps:cNvSpPr/>
                      <wps:spPr>
                        <a:xfrm>
                          <a:off x="3502595" y="3315815"/>
                          <a:ext cx="3686810" cy="928370"/>
                        </a:xfrm>
                        <a:prstGeom prst="rect">
                          <a:avLst/>
                        </a:prstGeom>
                        <a:solidFill>
                          <a:srgbClr val="FFFFFF"/>
                        </a:solidFill>
                        <a:ln>
                          <a:noFill/>
                        </a:ln>
                      </wps:spPr>
                      <wps:txbx>
                        <w:txbxContent>
                          <w:p w14:paraId="27BB7A8E" w14:textId="77777777" w:rsidR="00DA2C4F" w:rsidRDefault="00A1348C">
                            <w:pPr>
                              <w:jc w:val="center"/>
                              <w:textDirection w:val="btLr"/>
                            </w:pPr>
                            <w:r>
                              <w:rPr>
                                <w:rFonts w:ascii="Calibri" w:eastAsia="Calibri" w:hAnsi="Calibri" w:cs="Calibri"/>
                                <w:b/>
                                <w:smallCaps/>
                                <w:color w:val="1F497D"/>
                                <w:sz w:val="36"/>
                              </w:rPr>
                              <w:t>JOB DESCRIPTION</w:t>
                            </w:r>
                          </w:p>
                          <w:p w14:paraId="5E596A0F" w14:textId="07BA3769" w:rsidR="00DA2C4F" w:rsidRDefault="00A1348C">
                            <w:pPr>
                              <w:jc w:val="center"/>
                              <w:textDirection w:val="btLr"/>
                              <w:rPr>
                                <w:rFonts w:ascii="Calibri" w:eastAsia="Calibri" w:hAnsi="Calibri" w:cs="Calibri"/>
                                <w:b/>
                                <w:smallCaps/>
                                <w:color w:val="1F497D"/>
                                <w:sz w:val="40"/>
                              </w:rPr>
                            </w:pPr>
                            <w:r>
                              <w:rPr>
                                <w:rFonts w:ascii="Calibri" w:eastAsia="Calibri" w:hAnsi="Calibri" w:cs="Calibri"/>
                                <w:b/>
                                <w:smallCaps/>
                                <w:color w:val="1F497D"/>
                                <w:sz w:val="40"/>
                              </w:rPr>
                              <w:t>Catchment Officer</w:t>
                            </w:r>
                          </w:p>
                          <w:p w14:paraId="0DEC73B1" w14:textId="1900F6B6" w:rsidR="00764F77" w:rsidRDefault="00764F77">
                            <w:pPr>
                              <w:jc w:val="center"/>
                              <w:textDirection w:val="btLr"/>
                            </w:pPr>
                            <w:r>
                              <w:rPr>
                                <w:rFonts w:ascii="Calibri" w:eastAsia="Calibri" w:hAnsi="Calibri" w:cs="Calibri"/>
                                <w:b/>
                                <w:smallCaps/>
                                <w:color w:val="1F497D"/>
                                <w:sz w:val="40"/>
                              </w:rPr>
                              <w:t xml:space="preserve">Wey and </w:t>
                            </w:r>
                            <w:proofErr w:type="spellStart"/>
                            <w:r>
                              <w:rPr>
                                <w:rFonts w:ascii="Calibri" w:eastAsia="Calibri" w:hAnsi="Calibri" w:cs="Calibri"/>
                                <w:b/>
                                <w:smallCaps/>
                                <w:color w:val="1F497D"/>
                                <w:sz w:val="40"/>
                              </w:rPr>
                              <w:t>Darent</w:t>
                            </w:r>
                            <w:proofErr w:type="spellEnd"/>
                            <w:r>
                              <w:rPr>
                                <w:rFonts w:ascii="Calibri" w:eastAsia="Calibri" w:hAnsi="Calibri" w:cs="Calibri"/>
                                <w:b/>
                                <w:smallCaps/>
                                <w:color w:val="1F497D"/>
                                <w:sz w:val="40"/>
                              </w:rPr>
                              <w:t xml:space="preserve"> &amp; Cray</w:t>
                            </w:r>
                          </w:p>
                          <w:p w14:paraId="27469E70" w14:textId="02D02F7B" w:rsidR="00DA2C4F" w:rsidRDefault="00DA2C4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BCAD3C1" id="Rectangle 16" o:spid="_x0000_s1026" style="position:absolute;margin-left:174pt;margin-top:18pt;width:291.05pt;height:7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" stroked="f">
                <v:textbox inset="2.53958mm,1.2694mm,2.53958mm,1.2694mm">
                  <w:txbxContent>
                    <w:p w14:paraId="27BB7A8E" w14:textId="77777777" w:rsidR="00DA2C4F" w:rsidRDefault="00A1348C">
                      <w:pPr>
                        <w:jc w:val="center"/>
                        <w:textDirection w:val="btLr"/>
                      </w:pPr>
                      <w:r>
                        <w:rPr>
                          <w:rFonts w:ascii="Calibri" w:eastAsia="Calibri" w:hAnsi="Calibri" w:cs="Calibri"/>
                          <w:b/>
                          <w:smallCaps/>
                          <w:color w:val="1F497D"/>
                          <w:sz w:val="36"/>
                        </w:rPr>
                        <w:t>JOB DESCRIPTION</w:t>
                      </w:r>
                    </w:p>
                    <w:p w14:paraId="5E596A0F" w14:textId="07BA3769" w:rsidR="00DA2C4F" w:rsidRDefault="00A1348C">
                      <w:pPr>
                        <w:jc w:val="center"/>
                        <w:textDirection w:val="btLr"/>
                        <w:rPr>
                          <w:rFonts w:ascii="Calibri" w:eastAsia="Calibri" w:hAnsi="Calibri" w:cs="Calibri"/>
                          <w:b/>
                          <w:smallCaps/>
                          <w:color w:val="1F497D"/>
                          <w:sz w:val="40"/>
                        </w:rPr>
                      </w:pPr>
                      <w:r>
                        <w:rPr>
                          <w:rFonts w:ascii="Calibri" w:eastAsia="Calibri" w:hAnsi="Calibri" w:cs="Calibri"/>
                          <w:b/>
                          <w:smallCaps/>
                          <w:color w:val="1F497D"/>
                          <w:sz w:val="40"/>
                        </w:rPr>
                        <w:t>Catchment Officer</w:t>
                      </w:r>
                    </w:p>
                    <w:p w14:paraId="0DEC73B1" w14:textId="1900F6B6" w:rsidR="00764F77" w:rsidRDefault="00764F77">
                      <w:pPr>
                        <w:jc w:val="center"/>
                        <w:textDirection w:val="btLr"/>
                      </w:pPr>
                      <w:r>
                        <w:rPr>
                          <w:rFonts w:ascii="Calibri" w:eastAsia="Calibri" w:hAnsi="Calibri" w:cs="Calibri"/>
                          <w:b/>
                          <w:smallCaps/>
                          <w:color w:val="1F497D"/>
                          <w:sz w:val="40"/>
                        </w:rPr>
                        <w:t xml:space="preserve">Wey and </w:t>
                      </w:r>
                      <w:proofErr w:type="spellStart"/>
                      <w:r>
                        <w:rPr>
                          <w:rFonts w:ascii="Calibri" w:eastAsia="Calibri" w:hAnsi="Calibri" w:cs="Calibri"/>
                          <w:b/>
                          <w:smallCaps/>
                          <w:color w:val="1F497D"/>
                          <w:sz w:val="40"/>
                        </w:rPr>
                        <w:t>Darent</w:t>
                      </w:r>
                      <w:proofErr w:type="spellEnd"/>
                      <w:r>
                        <w:rPr>
                          <w:rFonts w:ascii="Calibri" w:eastAsia="Calibri" w:hAnsi="Calibri" w:cs="Calibri"/>
                          <w:b/>
                          <w:smallCaps/>
                          <w:color w:val="1F497D"/>
                          <w:sz w:val="40"/>
                        </w:rPr>
                        <w:t xml:space="preserve"> &amp; Cray</w:t>
                      </w:r>
                    </w:p>
                    <w:p w14:paraId="27469E70" w14:textId="02D02F7B" w:rsidR="00DA2C4F" w:rsidRDefault="00DA2C4F">
                      <w:pPr>
                        <w:jc w:val="center"/>
                        <w:textDirection w:val="btLr"/>
                      </w:pPr>
                    </w:p>
                  </w:txbxContent>
                </v:textbox>
              </v:rect>
            </w:pict>
          </mc:Fallback>
        </mc:AlternateContent>
      </w:r>
    </w:p>
    <w:p w14:paraId="1CD508DC" w14:textId="77777777" w:rsidR="00DA2C4F" w:rsidRDefault="00A1348C">
      <w:pPr>
        <w:pStyle w:val="Title"/>
        <w:jc w:val="both"/>
        <w:rPr>
          <w:rFonts w:ascii="Calibri" w:eastAsia="Calibri" w:hAnsi="Calibri" w:cs="Calibri"/>
          <w:smallCaps w:val="0"/>
          <w:color w:val="1F497D"/>
          <w:sz w:val="24"/>
          <w:szCs w:val="24"/>
        </w:rPr>
      </w:pPr>
      <w:r>
        <w:rPr>
          <w:rFonts w:ascii="Calibri" w:eastAsia="Calibri" w:hAnsi="Calibri" w:cs="Calibri"/>
          <w:color w:val="1F497D"/>
          <w:sz w:val="24"/>
          <w:szCs w:val="24"/>
        </w:rPr>
        <w:tab/>
      </w:r>
    </w:p>
    <w:p w14:paraId="33C196FF" w14:textId="2A260F2E" w:rsidR="00DA2C4F" w:rsidRDefault="00A1348C">
      <w:pPr>
        <w:rPr>
          <w:rFonts w:ascii="Calibri" w:eastAsia="Calibri" w:hAnsi="Calibri" w:cs="Calibri"/>
          <w:sz w:val="24"/>
        </w:rPr>
      </w:pPr>
      <w:r>
        <w:rPr>
          <w:rFonts w:ascii="Calibri" w:eastAsia="Calibri" w:hAnsi="Calibri" w:cs="Calibri"/>
          <w:b/>
          <w:color w:val="1F497D"/>
          <w:sz w:val="24"/>
        </w:rPr>
        <w:t>REPORTS TO:</w:t>
      </w:r>
      <w:r>
        <w:rPr>
          <w:rFonts w:ascii="Calibri" w:eastAsia="Calibri" w:hAnsi="Calibri" w:cs="Calibri"/>
          <w:b/>
          <w:sz w:val="24"/>
        </w:rPr>
        <w:tab/>
      </w:r>
      <w:r>
        <w:rPr>
          <w:rFonts w:ascii="Calibri" w:eastAsia="Calibri" w:hAnsi="Calibri" w:cs="Calibri"/>
          <w:b/>
          <w:sz w:val="24"/>
        </w:rPr>
        <w:tab/>
      </w:r>
      <w:r w:rsidR="001C3004">
        <w:rPr>
          <w:rFonts w:ascii="Calibri" w:eastAsia="Calibri" w:hAnsi="Calibri" w:cs="Calibri"/>
          <w:sz w:val="24"/>
        </w:rPr>
        <w:t>Senior Catchment Advise</w:t>
      </w:r>
      <w:r>
        <w:rPr>
          <w:rFonts w:ascii="Calibri" w:eastAsia="Calibri" w:hAnsi="Calibri" w:cs="Calibri"/>
          <w:sz w:val="24"/>
        </w:rPr>
        <w:t>r</w:t>
      </w:r>
    </w:p>
    <w:p w14:paraId="24CA7B85" w14:textId="77777777" w:rsidR="00DA2C4F" w:rsidRDefault="00DA2C4F">
      <w:pPr>
        <w:rPr>
          <w:rFonts w:ascii="Calibri" w:eastAsia="Calibri" w:hAnsi="Calibri" w:cs="Calibri"/>
          <w:sz w:val="24"/>
        </w:rPr>
      </w:pPr>
    </w:p>
    <w:p w14:paraId="06F170B7" w14:textId="54086B75" w:rsidR="00DA2C4F" w:rsidRDefault="00A1348C">
      <w:pPr>
        <w:ind w:left="2127" w:hanging="2127"/>
        <w:rPr>
          <w:rFonts w:ascii="Calibri" w:eastAsia="Calibri" w:hAnsi="Calibri" w:cs="Calibri"/>
          <w:b/>
          <w:color w:val="1F497D"/>
          <w:sz w:val="24"/>
        </w:rPr>
      </w:pPr>
      <w:r>
        <w:rPr>
          <w:rFonts w:ascii="Calibri" w:eastAsia="Calibri" w:hAnsi="Calibri" w:cs="Calibri"/>
          <w:b/>
          <w:color w:val="1F497D"/>
          <w:sz w:val="24"/>
        </w:rPr>
        <w:t>MEMBER OF:</w:t>
      </w:r>
      <w:r>
        <w:rPr>
          <w:rFonts w:ascii="Calibri" w:eastAsia="Calibri" w:hAnsi="Calibri" w:cs="Calibri"/>
          <w:b/>
          <w:color w:val="1F497D"/>
          <w:sz w:val="24"/>
        </w:rPr>
        <w:tab/>
      </w:r>
      <w:r w:rsidR="00C21126">
        <w:rPr>
          <w:rFonts w:ascii="Calibri" w:eastAsia="Calibri" w:hAnsi="Calibri" w:cs="Calibri"/>
          <w:sz w:val="24"/>
        </w:rPr>
        <w:t>Science and Partnerships</w:t>
      </w:r>
      <w:r>
        <w:rPr>
          <w:rFonts w:ascii="Calibri" w:eastAsia="Calibri" w:hAnsi="Calibri" w:cs="Calibri"/>
          <w:sz w:val="24"/>
        </w:rPr>
        <w:t xml:space="preserve"> Team led by the Head of Science and Partnerships</w:t>
      </w:r>
    </w:p>
    <w:p w14:paraId="777DD652" w14:textId="77777777" w:rsidR="00DA2C4F" w:rsidRDefault="00DA2C4F">
      <w:pPr>
        <w:ind w:left="2127" w:hanging="2127"/>
        <w:rPr>
          <w:rFonts w:ascii="Calibri" w:eastAsia="Calibri" w:hAnsi="Calibri" w:cs="Calibri"/>
          <w:b/>
          <w:color w:val="1F497D"/>
          <w:sz w:val="24"/>
        </w:rPr>
      </w:pPr>
    </w:p>
    <w:p w14:paraId="319410AF" w14:textId="77777777" w:rsidR="00DA2C4F" w:rsidRDefault="00A1348C">
      <w:pPr>
        <w:ind w:left="2127" w:hanging="2127"/>
        <w:rPr>
          <w:rFonts w:ascii="Calibri" w:eastAsia="Calibri" w:hAnsi="Calibri" w:cs="Calibri"/>
          <w:sz w:val="24"/>
        </w:rPr>
      </w:pPr>
      <w:r>
        <w:rPr>
          <w:rFonts w:ascii="Calibri" w:eastAsia="Calibri" w:hAnsi="Calibri" w:cs="Calibri"/>
          <w:b/>
          <w:color w:val="1F497D"/>
          <w:sz w:val="24"/>
        </w:rPr>
        <w:t>RESPONSIBLE FOR:</w:t>
      </w:r>
      <w:r>
        <w:rPr>
          <w:rFonts w:ascii="Calibri" w:eastAsia="Calibri" w:hAnsi="Calibri" w:cs="Calibri"/>
          <w:b/>
          <w:sz w:val="24"/>
        </w:rPr>
        <w:tab/>
      </w:r>
      <w:r>
        <w:rPr>
          <w:rFonts w:ascii="Calibri" w:eastAsia="Calibri" w:hAnsi="Calibri" w:cs="Calibri"/>
          <w:sz w:val="24"/>
        </w:rPr>
        <w:t>No direct reports. Volunteers and contractors as required</w:t>
      </w:r>
    </w:p>
    <w:p w14:paraId="1850DE05" w14:textId="77777777" w:rsidR="00DA2C4F" w:rsidRDefault="00DA2C4F">
      <w:pPr>
        <w:rPr>
          <w:rFonts w:ascii="Calibri" w:eastAsia="Calibri" w:hAnsi="Calibri" w:cs="Calibri"/>
          <w:color w:val="0070C0"/>
          <w:sz w:val="24"/>
        </w:rPr>
      </w:pPr>
    </w:p>
    <w:p w14:paraId="7162347D" w14:textId="77777777" w:rsidR="00DA2C4F" w:rsidRDefault="00A1348C">
      <w:pPr>
        <w:pBdr>
          <w:top w:val="nil"/>
          <w:left w:val="nil"/>
          <w:bottom w:val="nil"/>
          <w:right w:val="nil"/>
          <w:between w:val="nil"/>
        </w:pBdr>
        <w:ind w:left="2127" w:hanging="2127"/>
        <w:rPr>
          <w:rFonts w:ascii="Calibri" w:eastAsia="Calibri" w:hAnsi="Calibri" w:cs="Calibri"/>
          <w:color w:val="000000"/>
          <w:sz w:val="24"/>
        </w:rPr>
      </w:pPr>
      <w:r>
        <w:rPr>
          <w:rFonts w:ascii="Calibri" w:eastAsia="Calibri" w:hAnsi="Calibri" w:cs="Calibri"/>
          <w:b/>
          <w:color w:val="1F497D"/>
          <w:sz w:val="24"/>
        </w:rPr>
        <w:t>LOCATION:</w:t>
      </w:r>
      <w:r>
        <w:rPr>
          <w:rFonts w:ascii="Calibri" w:eastAsia="Calibri" w:hAnsi="Calibri" w:cs="Calibri"/>
          <w:b/>
          <w:color w:val="000000"/>
          <w:sz w:val="24"/>
        </w:rPr>
        <w:tab/>
      </w:r>
      <w:r>
        <w:rPr>
          <w:rFonts w:ascii="Calibri" w:eastAsia="Calibri" w:hAnsi="Calibri" w:cs="Calibri"/>
          <w:color w:val="000000"/>
          <w:sz w:val="24"/>
        </w:rPr>
        <w:t xml:space="preserve">We operate a hybrid working policy. This role will be based at home, with </w:t>
      </w:r>
      <w:proofErr w:type="spellStart"/>
      <w:r>
        <w:rPr>
          <w:rFonts w:ascii="Calibri" w:eastAsia="Calibri" w:hAnsi="Calibri" w:cs="Calibri"/>
          <w:color w:val="000000"/>
          <w:sz w:val="24"/>
        </w:rPr>
        <w:t>some time</w:t>
      </w:r>
      <w:proofErr w:type="spellEnd"/>
      <w:r>
        <w:rPr>
          <w:rFonts w:ascii="Calibri" w:eastAsia="Calibri" w:hAnsi="Calibri" w:cs="Calibri"/>
          <w:color w:val="000000"/>
          <w:sz w:val="24"/>
        </w:rPr>
        <w:t xml:space="preserve"> in the office and on site with travel across the SERT area, </w:t>
      </w:r>
      <w:sdt>
        <w:sdtPr>
          <w:tag w:val="goog_rdk_0"/>
          <w:id w:val="114024008"/>
        </w:sdtPr>
        <w:sdtEndPr/>
        <w:sdtContent/>
      </w:sdt>
      <w:r>
        <w:rPr>
          <w:rFonts w:ascii="Calibri" w:eastAsia="Calibri" w:hAnsi="Calibri" w:cs="Calibri"/>
          <w:sz w:val="24"/>
        </w:rPr>
        <w:t>our</w:t>
      </w:r>
      <w:r>
        <w:rPr>
          <w:rFonts w:ascii="Calibri" w:eastAsia="Calibri" w:hAnsi="Calibri" w:cs="Calibri"/>
          <w:color w:val="000000"/>
          <w:sz w:val="24"/>
        </w:rPr>
        <w:t xml:space="preserve"> office is in Leatherhead. Potential for occasional travel throughout the UK.</w:t>
      </w:r>
    </w:p>
    <w:p w14:paraId="5F8494F9" w14:textId="78BEBA6B" w:rsidR="00DA2C4F" w:rsidRDefault="00A1348C" w:rsidP="006F51E3">
      <w:pPr>
        <w:ind w:left="2880" w:hanging="2880"/>
        <w:jc w:val="center"/>
        <w:rPr>
          <w:rFonts w:ascii="Calibri" w:eastAsia="Calibri" w:hAnsi="Calibri" w:cs="Calibri"/>
          <w:b/>
          <w:sz w:val="24"/>
        </w:rPr>
      </w:pPr>
      <w:r>
        <w:rPr>
          <w:noProof/>
          <w:lang w:eastAsia="en-GB"/>
        </w:rPr>
        <mc:AlternateContent>
          <mc:Choice Requires="wps">
            <w:drawing>
              <wp:anchor distT="0" distB="0" distL="114300" distR="114300" simplePos="0" relativeHeight="251659264" behindDoc="0" locked="0" layoutInCell="1" hidden="0" allowOverlap="1" wp14:anchorId="6E2BEA10" wp14:editId="25BF5848">
                <wp:simplePos x="0" y="0"/>
                <wp:positionH relativeFrom="column">
                  <wp:posOffset>622300</wp:posOffset>
                </wp:positionH>
                <wp:positionV relativeFrom="paragraph">
                  <wp:posOffset>165100</wp:posOffset>
                </wp:positionV>
                <wp:extent cx="0" cy="19050"/>
                <wp:effectExtent l="0" t="0" r="0" b="0"/>
                <wp:wrapNone/>
                <wp:docPr id="12" name="Straight Arrow Connector 12"/>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0" cy="19050"/>
                <wp:effectExtent b="0" l="0" r="0" t="0"/>
                <wp:wrapNone/>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r w:rsidR="006F51E3">
        <w:rPr>
          <w:rFonts w:ascii="Calibri" w:eastAsia="Calibri" w:hAnsi="Calibri" w:cs="Calibri"/>
          <w:b/>
          <w:noProof/>
          <w:sz w:val="24"/>
          <w:lang w:eastAsia="en-GB"/>
        </w:rPr>
        <w:drawing>
          <wp:inline distT="0" distB="0" distL="0" distR="0" wp14:anchorId="17E376F3" wp14:editId="3C1124D4">
            <wp:extent cx="4932045" cy="184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7C53EE25" w14:textId="77777777" w:rsidR="00DA2C4F" w:rsidRDefault="00DA2C4F" w:rsidP="006F51E3">
      <w:pPr>
        <w:pBdr>
          <w:top w:val="nil"/>
          <w:left w:val="nil"/>
          <w:bottom w:val="nil"/>
          <w:right w:val="nil"/>
          <w:between w:val="nil"/>
        </w:pBdr>
        <w:jc w:val="both"/>
        <w:rPr>
          <w:rFonts w:ascii="Calibri" w:eastAsia="Calibri" w:hAnsi="Calibri" w:cs="Calibri"/>
          <w:color w:val="000000"/>
          <w:szCs w:val="22"/>
        </w:rPr>
      </w:pPr>
    </w:p>
    <w:p w14:paraId="3CAF856A" w14:textId="25C22C78" w:rsidR="00BF5C46" w:rsidRDefault="00BF5C46" w:rsidP="00BF5C46">
      <w:pPr>
        <w:pBdr>
          <w:top w:val="nil"/>
          <w:left w:val="nil"/>
          <w:bottom w:val="nil"/>
          <w:right w:val="nil"/>
          <w:between w:val="nil"/>
        </w:pBdr>
        <w:jc w:val="both"/>
        <w:rPr>
          <w:rFonts w:ascii="Calibri" w:eastAsia="Calibri" w:hAnsi="Calibri" w:cs="Calibri"/>
          <w:color w:val="000000"/>
          <w:szCs w:val="22"/>
        </w:rPr>
      </w:pPr>
      <w:r w:rsidRPr="00C450E0">
        <w:rPr>
          <w:rFonts w:ascii="Calibri" w:eastAsia="Calibri" w:hAnsi="Calibri" w:cs="Calibri"/>
          <w:color w:val="000000"/>
          <w:szCs w:val="22"/>
        </w:rPr>
        <w:t>SERT is looking for a</w:t>
      </w:r>
      <w:r w:rsidR="00D277F8" w:rsidRPr="00C450E0">
        <w:rPr>
          <w:rFonts w:ascii="Calibri" w:eastAsia="Calibri" w:hAnsi="Calibri" w:cs="Calibri"/>
          <w:color w:val="000000"/>
          <w:szCs w:val="22"/>
        </w:rPr>
        <w:t>n</w:t>
      </w:r>
      <w:r w:rsidRPr="00C450E0">
        <w:rPr>
          <w:rFonts w:ascii="Calibri" w:eastAsia="Calibri" w:hAnsi="Calibri" w:cs="Calibri"/>
          <w:color w:val="000000"/>
          <w:szCs w:val="22"/>
        </w:rPr>
        <w:t xml:space="preserve"> </w:t>
      </w:r>
      <w:r w:rsidR="00D277F8" w:rsidRPr="00C450E0">
        <w:rPr>
          <w:rFonts w:ascii="Calibri" w:eastAsia="Calibri" w:hAnsi="Calibri" w:cs="Calibri"/>
          <w:color w:val="000000"/>
          <w:szCs w:val="22"/>
        </w:rPr>
        <w:t>enthusiastic and organised communicator</w:t>
      </w:r>
      <w:r w:rsidRPr="00C450E0">
        <w:rPr>
          <w:rFonts w:ascii="Calibri" w:eastAsia="Calibri" w:hAnsi="Calibri" w:cs="Calibri"/>
          <w:color w:val="000000"/>
          <w:szCs w:val="22"/>
        </w:rPr>
        <w:t xml:space="preserve"> to </w:t>
      </w:r>
      <w:r w:rsidR="00732D10" w:rsidRPr="00C450E0">
        <w:rPr>
          <w:rFonts w:ascii="Calibri" w:eastAsia="Calibri" w:hAnsi="Calibri" w:cs="Calibri"/>
          <w:color w:val="000000"/>
          <w:szCs w:val="22"/>
        </w:rPr>
        <w:t>bring</w:t>
      </w:r>
      <w:r w:rsidRPr="00C450E0">
        <w:rPr>
          <w:rFonts w:ascii="Calibri" w:eastAsia="Calibri" w:hAnsi="Calibri" w:cs="Calibri"/>
          <w:color w:val="000000"/>
          <w:szCs w:val="22"/>
        </w:rPr>
        <w:t xml:space="preserve"> stakeholders and the community</w:t>
      </w:r>
      <w:r w:rsidR="00C450E0" w:rsidRPr="00C450E0">
        <w:rPr>
          <w:rFonts w:ascii="Calibri" w:eastAsia="Calibri" w:hAnsi="Calibri" w:cs="Calibri"/>
          <w:color w:val="000000"/>
          <w:szCs w:val="22"/>
        </w:rPr>
        <w:t xml:space="preserve"> together</w:t>
      </w:r>
      <w:r w:rsidRPr="00C450E0">
        <w:rPr>
          <w:rFonts w:ascii="Calibri" w:eastAsia="Calibri" w:hAnsi="Calibri" w:cs="Calibri"/>
          <w:color w:val="000000"/>
          <w:szCs w:val="22"/>
        </w:rPr>
        <w:t xml:space="preserve"> to work on improving the h</w:t>
      </w:r>
      <w:r w:rsidR="00C450E0" w:rsidRPr="00C450E0">
        <w:rPr>
          <w:rFonts w:ascii="Calibri" w:eastAsia="Calibri" w:hAnsi="Calibri" w:cs="Calibri"/>
          <w:color w:val="000000"/>
          <w:szCs w:val="22"/>
        </w:rPr>
        <w:t>ealth of the water environment i</w:t>
      </w:r>
      <w:r w:rsidRPr="00C450E0">
        <w:rPr>
          <w:rFonts w:ascii="Calibri" w:eastAsia="Calibri" w:hAnsi="Calibri" w:cs="Calibri"/>
          <w:color w:val="000000"/>
          <w:szCs w:val="22"/>
        </w:rPr>
        <w:t xml:space="preserve">n </w:t>
      </w:r>
      <w:r w:rsidR="00C450E0" w:rsidRPr="00C450E0">
        <w:rPr>
          <w:rFonts w:ascii="Calibri" w:eastAsia="Calibri" w:hAnsi="Calibri" w:cs="Calibri"/>
          <w:color w:val="000000"/>
          <w:szCs w:val="22"/>
        </w:rPr>
        <w:t xml:space="preserve">River Wey and River </w:t>
      </w:r>
      <w:proofErr w:type="spellStart"/>
      <w:r w:rsidR="00C450E0" w:rsidRPr="00C450E0">
        <w:rPr>
          <w:rFonts w:ascii="Calibri" w:eastAsia="Calibri" w:hAnsi="Calibri" w:cs="Calibri"/>
          <w:color w:val="000000"/>
          <w:szCs w:val="22"/>
        </w:rPr>
        <w:t>Darent</w:t>
      </w:r>
      <w:proofErr w:type="spellEnd"/>
      <w:r w:rsidR="00C450E0" w:rsidRPr="00C450E0">
        <w:rPr>
          <w:rFonts w:ascii="Calibri" w:eastAsia="Calibri" w:hAnsi="Calibri" w:cs="Calibri"/>
          <w:color w:val="000000"/>
          <w:szCs w:val="22"/>
        </w:rPr>
        <w:t xml:space="preserve"> &amp;</w:t>
      </w:r>
      <w:r w:rsidR="00732D10" w:rsidRPr="00C450E0">
        <w:rPr>
          <w:rFonts w:ascii="Calibri" w:eastAsia="Calibri" w:hAnsi="Calibri" w:cs="Calibri"/>
          <w:color w:val="000000"/>
          <w:szCs w:val="22"/>
        </w:rPr>
        <w:t xml:space="preserve"> Cray</w:t>
      </w:r>
      <w:r w:rsidR="00C450E0" w:rsidRPr="00C450E0">
        <w:rPr>
          <w:rFonts w:ascii="Calibri" w:eastAsia="Calibri" w:hAnsi="Calibri" w:cs="Calibri"/>
          <w:color w:val="000000"/>
          <w:szCs w:val="22"/>
        </w:rPr>
        <w:t xml:space="preserve"> catchments</w:t>
      </w:r>
      <w:r w:rsidR="00E269F6">
        <w:rPr>
          <w:rFonts w:ascii="Calibri" w:eastAsia="Calibri" w:hAnsi="Calibri" w:cs="Calibri"/>
          <w:color w:val="000000"/>
          <w:szCs w:val="22"/>
        </w:rPr>
        <w:t xml:space="preserve"> and work up Habitat Restoration and Ecological Connectivity Strategies for the River </w:t>
      </w:r>
      <w:proofErr w:type="spellStart"/>
      <w:r w:rsidR="00E269F6">
        <w:rPr>
          <w:rFonts w:ascii="Calibri" w:eastAsia="Calibri" w:hAnsi="Calibri" w:cs="Calibri"/>
          <w:color w:val="000000"/>
          <w:szCs w:val="22"/>
        </w:rPr>
        <w:t>Darent</w:t>
      </w:r>
      <w:proofErr w:type="spellEnd"/>
      <w:r w:rsidR="00732D10" w:rsidRPr="00C450E0">
        <w:rPr>
          <w:rFonts w:ascii="Calibri" w:eastAsia="Calibri" w:hAnsi="Calibri" w:cs="Calibri"/>
          <w:color w:val="000000"/>
          <w:szCs w:val="22"/>
        </w:rPr>
        <w:t>.</w:t>
      </w:r>
    </w:p>
    <w:p w14:paraId="27C770DB" w14:textId="1CEF943C" w:rsidR="006F51E3" w:rsidRDefault="006F51E3" w:rsidP="006F51E3">
      <w:pPr>
        <w:pStyle w:val="Default"/>
        <w:jc w:val="both"/>
        <w:rPr>
          <w:rFonts w:asciiTheme="minorHAnsi" w:eastAsiaTheme="minorEastAsia" w:hAnsiTheme="minorHAnsi" w:cstheme="minorHAnsi"/>
          <w:b/>
          <w:bCs/>
          <w:color w:val="243588"/>
        </w:rPr>
      </w:pPr>
    </w:p>
    <w:p w14:paraId="3AE3EB8A" w14:textId="2D8C1984" w:rsidR="00DA2C4F" w:rsidRPr="006F51E3" w:rsidRDefault="006F51E3" w:rsidP="006F51E3">
      <w:pPr>
        <w:pStyle w:val="Heading5"/>
        <w:rPr>
          <w:rFonts w:ascii="Calibri" w:eastAsia="Calibri" w:hAnsi="Calibri" w:cs="Calibri"/>
          <w:smallCaps/>
          <w:color w:val="1F497D"/>
          <w:sz w:val="32"/>
          <w:szCs w:val="32"/>
        </w:rPr>
      </w:pPr>
      <w:r w:rsidRPr="006F51E3">
        <w:rPr>
          <w:rFonts w:ascii="Calibri" w:eastAsia="Calibri" w:hAnsi="Calibri" w:cs="Calibri"/>
          <w:smallCaps/>
          <w:color w:val="1F497D"/>
          <w:sz w:val="32"/>
          <w:szCs w:val="32"/>
        </w:rPr>
        <w:t>A</w:t>
      </w:r>
      <w:r>
        <w:rPr>
          <w:rFonts w:ascii="Calibri" w:eastAsia="Calibri" w:hAnsi="Calibri" w:cs="Calibri"/>
          <w:smallCaps/>
          <w:color w:val="1F497D"/>
          <w:sz w:val="32"/>
          <w:szCs w:val="32"/>
          <w:lang w:val="en-GB"/>
        </w:rPr>
        <w:t>bout us</w:t>
      </w:r>
    </w:p>
    <w:p w14:paraId="54CFEEC3"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4807A2AE"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South East Rivers Trust (SERT) is an environmental charity dedicated to achieving healthy river ecosystems for all, across the South East of England. The Trust’s mission is to deliver outstanding river ecosystem enhancement through science-based action, collaboration, education and engagement. </w:t>
      </w:r>
    </w:p>
    <w:p w14:paraId="67F8C001"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4CEADB8D"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SERT is a member of the national Rivers Trust, and is part of the rivers trust movement which is comprised of over 60 local trusts, which are described as having ‘wet feet’ because they concentrate their efforts on practical environmental enhancement works on the ground. The Trust’s core values are central to all we strive to achieve, including bringing positive energy, expertise and specialist knowledge to develop good relationships and to deliver to a high standard making a real difference to rivers and their catchment areas. </w:t>
      </w:r>
    </w:p>
    <w:p w14:paraId="68F58D5B" w14:textId="70B59EF1" w:rsidR="00DA2C4F" w:rsidRDefault="00DA2C4F">
      <w:pPr>
        <w:pBdr>
          <w:top w:val="nil"/>
          <w:left w:val="nil"/>
          <w:bottom w:val="nil"/>
          <w:right w:val="nil"/>
          <w:between w:val="nil"/>
        </w:pBdr>
        <w:jc w:val="both"/>
        <w:rPr>
          <w:rFonts w:ascii="Calibri" w:eastAsia="Calibri" w:hAnsi="Calibri" w:cs="Calibri"/>
          <w:color w:val="000000"/>
          <w:szCs w:val="22"/>
        </w:rPr>
      </w:pPr>
    </w:p>
    <w:p w14:paraId="029F64F6" w14:textId="58411F77" w:rsidR="006F51E3" w:rsidRPr="006F51E3" w:rsidRDefault="006F51E3" w:rsidP="006F51E3">
      <w:pPr>
        <w:pStyle w:val="Heading5"/>
        <w:rPr>
          <w:rFonts w:ascii="Calibri" w:eastAsia="Calibri" w:hAnsi="Calibri" w:cs="Calibri"/>
          <w:smallCaps/>
          <w:color w:val="1F497D"/>
          <w:sz w:val="32"/>
          <w:szCs w:val="32"/>
        </w:rPr>
      </w:pPr>
      <w:r w:rsidRPr="006F51E3">
        <w:rPr>
          <w:rFonts w:ascii="Calibri" w:eastAsia="Calibri" w:hAnsi="Calibri" w:cs="Calibri"/>
          <w:smallCaps/>
          <w:color w:val="1F497D"/>
          <w:sz w:val="32"/>
          <w:szCs w:val="32"/>
        </w:rPr>
        <w:t>T</w:t>
      </w:r>
      <w:r>
        <w:rPr>
          <w:rFonts w:ascii="Calibri" w:eastAsia="Calibri" w:hAnsi="Calibri" w:cs="Calibri"/>
          <w:smallCaps/>
          <w:color w:val="1F497D"/>
          <w:sz w:val="32"/>
          <w:szCs w:val="32"/>
          <w:lang w:val="en-GB"/>
        </w:rPr>
        <w:t>he role</w:t>
      </w:r>
    </w:p>
    <w:p w14:paraId="13A3055F" w14:textId="77777777" w:rsidR="006F51E3" w:rsidRPr="006F51E3" w:rsidRDefault="006F51E3" w:rsidP="006F51E3">
      <w:pPr>
        <w:pStyle w:val="Default"/>
        <w:jc w:val="both"/>
        <w:rPr>
          <w:rFonts w:asciiTheme="minorHAnsi" w:eastAsiaTheme="minorEastAsia" w:hAnsiTheme="minorHAnsi" w:cstheme="minorHAnsi"/>
          <w:b/>
          <w:bCs/>
          <w:color w:val="243588"/>
        </w:rPr>
      </w:pPr>
    </w:p>
    <w:p w14:paraId="2F3CD3CC"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Catchment Officer role is at the heart of being able to achieve our vision as it brings together groups of stakeholders and members of the community to take a catchment based approach in understanding their local river, identifying issues that are impacting rivers and catchments, and working together to find and implement solutions that will improve the health of the water environment. </w:t>
      </w:r>
    </w:p>
    <w:p w14:paraId="4B95F6A0"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532336D5" w14:textId="662556FD" w:rsidR="00DA2C4F" w:rsidRPr="00BD51CD"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Trust is </w:t>
      </w:r>
      <w:r w:rsidR="001C3004">
        <w:rPr>
          <w:rFonts w:ascii="Calibri" w:eastAsia="Calibri" w:hAnsi="Calibri" w:cs="Calibri"/>
          <w:color w:val="000000"/>
          <w:szCs w:val="22"/>
        </w:rPr>
        <w:t>recruiting a</w:t>
      </w:r>
      <w:r w:rsidRPr="00BE5D50">
        <w:rPr>
          <w:rFonts w:ascii="Calibri" w:eastAsia="Calibri" w:hAnsi="Calibri" w:cs="Calibri"/>
          <w:color w:val="000000"/>
          <w:szCs w:val="22"/>
        </w:rPr>
        <w:t xml:space="preserve"> Catchment Officer, to join our growing team of </w:t>
      </w:r>
      <w:r w:rsidR="00D95AFC" w:rsidRPr="00BE5D50">
        <w:rPr>
          <w:rFonts w:ascii="Calibri" w:eastAsia="Calibri" w:hAnsi="Calibri" w:cs="Calibri"/>
          <w:color w:val="000000"/>
          <w:szCs w:val="22"/>
        </w:rPr>
        <w:t>five</w:t>
      </w:r>
      <w:r w:rsidRPr="00BE5D50">
        <w:rPr>
          <w:rFonts w:ascii="Calibri" w:eastAsia="Calibri" w:hAnsi="Calibri" w:cs="Calibri"/>
          <w:color w:val="000000"/>
          <w:szCs w:val="22"/>
        </w:rPr>
        <w:t xml:space="preserve"> officers</w:t>
      </w:r>
      <w:r>
        <w:rPr>
          <w:rFonts w:ascii="Calibri" w:eastAsia="Calibri" w:hAnsi="Calibri" w:cs="Calibri"/>
          <w:color w:val="000000"/>
          <w:szCs w:val="22"/>
        </w:rPr>
        <w:t xml:space="preserve">, within a wider team of more than </w:t>
      </w:r>
      <w:r w:rsidR="00B02D16">
        <w:rPr>
          <w:rFonts w:ascii="Calibri" w:eastAsia="Calibri" w:hAnsi="Calibri" w:cs="Calibri"/>
          <w:color w:val="000000"/>
          <w:szCs w:val="22"/>
        </w:rPr>
        <w:t>30</w:t>
      </w:r>
      <w:r>
        <w:rPr>
          <w:rFonts w:ascii="Calibri" w:eastAsia="Calibri" w:hAnsi="Calibri" w:cs="Calibri"/>
          <w:color w:val="000000"/>
          <w:szCs w:val="22"/>
        </w:rPr>
        <w:t xml:space="preserve"> staff</w:t>
      </w:r>
      <w:r w:rsidR="00860B40">
        <w:rPr>
          <w:rFonts w:ascii="Calibri" w:eastAsia="Calibri" w:hAnsi="Calibri" w:cs="Calibri"/>
          <w:color w:val="000000"/>
          <w:szCs w:val="22"/>
        </w:rPr>
        <w:t xml:space="preserve">. </w:t>
      </w:r>
      <w:r w:rsidR="001C3004">
        <w:rPr>
          <w:rFonts w:ascii="Calibri" w:eastAsia="Calibri" w:hAnsi="Calibri" w:cs="Calibri"/>
          <w:color w:val="000000"/>
          <w:szCs w:val="22"/>
        </w:rPr>
        <w:t>The Catchment Officer</w:t>
      </w:r>
      <w:r w:rsidR="00860B40" w:rsidRPr="004D6EAA">
        <w:rPr>
          <w:rFonts w:ascii="Calibri" w:eastAsia="Calibri" w:hAnsi="Calibri" w:cs="Calibri"/>
          <w:color w:val="000000"/>
          <w:szCs w:val="22"/>
        </w:rPr>
        <w:t xml:space="preserve"> will </w:t>
      </w:r>
      <w:r w:rsidR="00C450E0">
        <w:rPr>
          <w:rFonts w:ascii="Calibri" w:eastAsia="Calibri" w:hAnsi="Calibri" w:cs="Calibri"/>
          <w:color w:val="000000"/>
          <w:szCs w:val="22"/>
        </w:rPr>
        <w:t>co-</w:t>
      </w:r>
      <w:r w:rsidR="00C23285" w:rsidRPr="00C450E0">
        <w:rPr>
          <w:rFonts w:ascii="Calibri" w:eastAsia="Calibri" w:hAnsi="Calibri" w:cs="Calibri"/>
          <w:color w:val="000000"/>
          <w:szCs w:val="22"/>
        </w:rPr>
        <w:t>host</w:t>
      </w:r>
      <w:r w:rsidR="00BF5C46" w:rsidRPr="00C450E0">
        <w:rPr>
          <w:rFonts w:ascii="Calibri" w:eastAsia="Calibri" w:hAnsi="Calibri" w:cs="Calibri"/>
          <w:color w:val="000000"/>
          <w:szCs w:val="22"/>
        </w:rPr>
        <w:t xml:space="preserve"> the</w:t>
      </w:r>
      <w:r w:rsidR="00860B40" w:rsidRPr="00C450E0">
        <w:rPr>
          <w:rFonts w:ascii="Calibri" w:eastAsia="Calibri" w:hAnsi="Calibri" w:cs="Calibri"/>
          <w:color w:val="000000"/>
          <w:szCs w:val="22"/>
        </w:rPr>
        <w:t xml:space="preserve"> </w:t>
      </w:r>
      <w:r w:rsidR="00BF5C46" w:rsidRPr="00C450E0">
        <w:rPr>
          <w:rFonts w:ascii="Calibri" w:eastAsia="Calibri" w:hAnsi="Calibri" w:cs="Calibri"/>
          <w:color w:val="000000"/>
          <w:szCs w:val="22"/>
        </w:rPr>
        <w:t>We</w:t>
      </w:r>
      <w:r w:rsidR="00C450E0" w:rsidRPr="00C450E0">
        <w:rPr>
          <w:rFonts w:ascii="Calibri" w:eastAsia="Calibri" w:hAnsi="Calibri" w:cs="Calibri"/>
          <w:color w:val="000000"/>
          <w:szCs w:val="22"/>
        </w:rPr>
        <w:t>y Catchment Partnership, and co-</w:t>
      </w:r>
      <w:r w:rsidR="00BF5C46" w:rsidRPr="00C450E0">
        <w:rPr>
          <w:rFonts w:ascii="Calibri" w:eastAsia="Calibri" w:hAnsi="Calibri" w:cs="Calibri"/>
          <w:color w:val="000000"/>
          <w:szCs w:val="22"/>
        </w:rPr>
        <w:t xml:space="preserve">host the </w:t>
      </w:r>
      <w:proofErr w:type="spellStart"/>
      <w:r w:rsidR="00BF5C46" w:rsidRPr="00C450E0">
        <w:rPr>
          <w:rFonts w:ascii="Calibri" w:eastAsia="Calibri" w:hAnsi="Calibri" w:cs="Calibri"/>
          <w:color w:val="000000"/>
          <w:szCs w:val="22"/>
        </w:rPr>
        <w:t>Darent</w:t>
      </w:r>
      <w:proofErr w:type="spellEnd"/>
      <w:r w:rsidR="00BF5C46" w:rsidRPr="00C450E0">
        <w:rPr>
          <w:rFonts w:ascii="Calibri" w:eastAsia="Calibri" w:hAnsi="Calibri" w:cs="Calibri"/>
          <w:color w:val="000000"/>
          <w:szCs w:val="22"/>
        </w:rPr>
        <w:t xml:space="preserve"> &amp; Cray</w:t>
      </w:r>
      <w:r w:rsidR="001C3004" w:rsidRPr="00C450E0">
        <w:rPr>
          <w:rFonts w:ascii="Calibri" w:eastAsia="Calibri" w:hAnsi="Calibri" w:cs="Calibri"/>
          <w:color w:val="000000"/>
          <w:szCs w:val="22"/>
        </w:rPr>
        <w:t xml:space="preserve"> Catchment Partnership</w:t>
      </w:r>
      <w:r w:rsidR="00C450E0">
        <w:rPr>
          <w:rFonts w:ascii="Calibri" w:eastAsia="Calibri" w:hAnsi="Calibri" w:cs="Calibri"/>
          <w:color w:val="000000"/>
          <w:szCs w:val="22"/>
        </w:rPr>
        <w:t>,</w:t>
      </w:r>
      <w:r w:rsidR="001C3004" w:rsidRPr="00C450E0">
        <w:rPr>
          <w:rFonts w:ascii="Calibri" w:eastAsia="Calibri" w:hAnsi="Calibri" w:cs="Calibri"/>
          <w:color w:val="000000"/>
          <w:szCs w:val="22"/>
        </w:rPr>
        <w:t xml:space="preserve"> in </w:t>
      </w:r>
      <w:r w:rsidR="00C450E0">
        <w:rPr>
          <w:rFonts w:ascii="Calibri" w:eastAsia="Calibri" w:hAnsi="Calibri" w:cs="Calibri"/>
          <w:color w:val="000000"/>
          <w:szCs w:val="22"/>
        </w:rPr>
        <w:t xml:space="preserve">collaboration with our partners, </w:t>
      </w:r>
      <w:r w:rsidR="00D277F8" w:rsidRPr="00C450E0">
        <w:rPr>
          <w:rFonts w:ascii="Calibri" w:eastAsia="Calibri" w:hAnsi="Calibri" w:cs="Calibri"/>
          <w:color w:val="000000"/>
          <w:szCs w:val="22"/>
        </w:rPr>
        <w:t>and facilitate a wide range of activities that SERT is delivering in the</w:t>
      </w:r>
      <w:r w:rsidR="00C450E0" w:rsidRPr="00C450E0">
        <w:rPr>
          <w:rFonts w:ascii="Calibri" w:eastAsia="Calibri" w:hAnsi="Calibri" w:cs="Calibri"/>
          <w:color w:val="000000"/>
          <w:szCs w:val="22"/>
        </w:rPr>
        <w:t>se</w:t>
      </w:r>
      <w:r w:rsidR="00D277F8" w:rsidRPr="00C450E0">
        <w:rPr>
          <w:rFonts w:ascii="Calibri" w:eastAsia="Calibri" w:hAnsi="Calibri" w:cs="Calibri"/>
          <w:color w:val="000000"/>
          <w:szCs w:val="22"/>
        </w:rPr>
        <w:t xml:space="preserve"> area</w:t>
      </w:r>
      <w:r w:rsidR="00C450E0" w:rsidRPr="00C450E0">
        <w:rPr>
          <w:rFonts w:ascii="Calibri" w:eastAsia="Calibri" w:hAnsi="Calibri" w:cs="Calibri"/>
          <w:color w:val="000000"/>
          <w:szCs w:val="22"/>
        </w:rPr>
        <w:t>s</w:t>
      </w:r>
      <w:r w:rsidR="00D277F8" w:rsidRPr="00C450E0">
        <w:rPr>
          <w:rFonts w:ascii="Calibri" w:eastAsia="Calibri" w:hAnsi="Calibri" w:cs="Calibri"/>
          <w:color w:val="000000"/>
          <w:szCs w:val="22"/>
        </w:rPr>
        <w:t>.</w:t>
      </w:r>
    </w:p>
    <w:p w14:paraId="08FB7A00" w14:textId="77777777" w:rsidR="00DA2C4F" w:rsidRPr="00BD51CD" w:rsidRDefault="00DA2C4F">
      <w:pPr>
        <w:pBdr>
          <w:top w:val="nil"/>
          <w:left w:val="nil"/>
          <w:bottom w:val="nil"/>
          <w:right w:val="nil"/>
          <w:between w:val="nil"/>
        </w:pBdr>
        <w:jc w:val="both"/>
        <w:rPr>
          <w:rFonts w:ascii="Calibri" w:eastAsia="Calibri" w:hAnsi="Calibri" w:cs="Calibri"/>
          <w:color w:val="000000"/>
          <w:szCs w:val="22"/>
        </w:rPr>
      </w:pPr>
    </w:p>
    <w:p w14:paraId="328405B4" w14:textId="2646169D" w:rsidR="00DA2C4F" w:rsidRDefault="00C23285">
      <w:pPr>
        <w:pBdr>
          <w:top w:val="nil"/>
          <w:left w:val="nil"/>
          <w:bottom w:val="nil"/>
          <w:right w:val="nil"/>
          <w:between w:val="nil"/>
        </w:pBdr>
        <w:jc w:val="both"/>
        <w:rPr>
          <w:rFonts w:ascii="Calibri" w:eastAsia="Calibri" w:hAnsi="Calibri" w:cs="Calibri"/>
          <w:color w:val="000000"/>
          <w:szCs w:val="22"/>
        </w:rPr>
      </w:pPr>
      <w:r w:rsidRPr="00BD51CD">
        <w:rPr>
          <w:rFonts w:ascii="Calibri" w:eastAsia="Calibri" w:hAnsi="Calibri" w:cs="Calibri"/>
          <w:color w:val="000000"/>
          <w:szCs w:val="22"/>
        </w:rPr>
        <w:t>While it is expected that the</w:t>
      </w:r>
      <w:r w:rsidR="00A1348C" w:rsidRPr="00BD51CD">
        <w:rPr>
          <w:rFonts w:ascii="Calibri" w:eastAsia="Calibri" w:hAnsi="Calibri" w:cs="Calibri"/>
          <w:color w:val="000000"/>
          <w:szCs w:val="22"/>
        </w:rPr>
        <w:t xml:space="preserve"> position will continue to be funded by the role successfully securing funding contributions, the position </w:t>
      </w:r>
      <w:r w:rsidR="00D277F8">
        <w:rPr>
          <w:rFonts w:ascii="Calibri" w:eastAsia="Calibri" w:hAnsi="Calibri" w:cs="Calibri"/>
          <w:color w:val="000000"/>
          <w:szCs w:val="22"/>
        </w:rPr>
        <w:t>is</w:t>
      </w:r>
      <w:r w:rsidR="00A1348C" w:rsidRPr="00BD51CD">
        <w:rPr>
          <w:rFonts w:ascii="Calibri" w:eastAsia="Calibri" w:hAnsi="Calibri" w:cs="Calibri"/>
          <w:color w:val="000000"/>
          <w:szCs w:val="22"/>
        </w:rPr>
        <w:t xml:space="preserve"> initially offered </w:t>
      </w:r>
      <w:r w:rsidR="00A1348C" w:rsidRPr="00C450E0">
        <w:rPr>
          <w:rFonts w:ascii="Calibri" w:eastAsia="Calibri" w:hAnsi="Calibri" w:cs="Calibri"/>
          <w:color w:val="000000"/>
          <w:szCs w:val="22"/>
        </w:rPr>
        <w:t xml:space="preserve">as a </w:t>
      </w:r>
      <w:r w:rsidR="00B02D16" w:rsidRPr="00C450E0">
        <w:rPr>
          <w:rFonts w:ascii="Calibri" w:eastAsia="Calibri" w:hAnsi="Calibri" w:cs="Calibri"/>
          <w:color w:val="000000"/>
          <w:szCs w:val="22"/>
        </w:rPr>
        <w:t>two</w:t>
      </w:r>
      <w:r w:rsidR="00A1348C" w:rsidRPr="00C450E0">
        <w:rPr>
          <w:rFonts w:ascii="Calibri" w:eastAsia="Calibri" w:hAnsi="Calibri" w:cs="Calibri"/>
          <w:color w:val="000000"/>
          <w:szCs w:val="22"/>
        </w:rPr>
        <w:t>-year contract</w:t>
      </w:r>
      <w:r w:rsidR="00860B40" w:rsidRPr="00C450E0">
        <w:rPr>
          <w:rFonts w:ascii="Calibri" w:eastAsia="Calibri" w:hAnsi="Calibri" w:cs="Calibri"/>
          <w:color w:val="000000"/>
          <w:szCs w:val="22"/>
        </w:rPr>
        <w:t>.</w:t>
      </w:r>
      <w:r w:rsidR="00860B40" w:rsidRPr="00BD51CD">
        <w:rPr>
          <w:rFonts w:ascii="Calibri" w:eastAsia="Calibri" w:hAnsi="Calibri" w:cs="Calibri"/>
          <w:color w:val="000000"/>
          <w:szCs w:val="22"/>
        </w:rPr>
        <w:t xml:space="preserve"> </w:t>
      </w:r>
      <w:r w:rsidR="00A1348C" w:rsidRPr="00BD51CD">
        <w:rPr>
          <w:rFonts w:ascii="Calibri" w:eastAsia="Calibri" w:hAnsi="Calibri" w:cs="Calibri"/>
          <w:color w:val="000000"/>
          <w:szCs w:val="22"/>
        </w:rPr>
        <w:t>We</w:t>
      </w:r>
      <w:r w:rsidR="00A1348C">
        <w:rPr>
          <w:rFonts w:ascii="Calibri" w:eastAsia="Calibri" w:hAnsi="Calibri" w:cs="Calibri"/>
          <w:color w:val="000000"/>
          <w:szCs w:val="22"/>
        </w:rPr>
        <w:t xml:space="preserve"> will consider both full and part-time (0.8 FTE [full time equivalent]) applications. Going forwards, there is scope to specialise within aspects of the role and steer our catchment work towards specific priorities, for example: natural flood management, fish passage and habitat enhancement, education and engagement, or water quality enhancement. We would be interested to hear your skills and interests which align to these areas, or others, and how you would like to develop this role in the future.</w:t>
      </w:r>
    </w:p>
    <w:p w14:paraId="6C736367" w14:textId="56428EA4" w:rsidR="00DA2C4F" w:rsidRPr="00D277F8" w:rsidRDefault="00A1348C" w:rsidP="00D277F8">
      <w:pPr>
        <w:rPr>
          <w:rFonts w:ascii="Calibri" w:eastAsia="Calibri" w:hAnsi="Calibri" w:cs="Calibri"/>
        </w:rPr>
      </w:pPr>
      <w:r>
        <w:rPr>
          <w:noProof/>
          <w:lang w:eastAsia="en-GB"/>
        </w:rPr>
        <w:lastRenderedPageBreak/>
        <mc:AlternateContent>
          <mc:Choice Requires="wps">
            <w:drawing>
              <wp:anchor distT="0" distB="0" distL="114300" distR="114300" simplePos="0" relativeHeight="251660288" behindDoc="0" locked="0" layoutInCell="1" hidden="0" allowOverlap="1" wp14:anchorId="38AA8E5C" wp14:editId="02242EDA">
                <wp:simplePos x="0" y="0"/>
                <wp:positionH relativeFrom="column">
                  <wp:posOffset>609600</wp:posOffset>
                </wp:positionH>
                <wp:positionV relativeFrom="paragraph">
                  <wp:posOffset>38100</wp:posOffset>
                </wp:positionV>
                <wp:extent cx="0" cy="19050"/>
                <wp:effectExtent l="0" t="0" r="0" b="0"/>
                <wp:wrapNone/>
                <wp:docPr id="18" name="Straight Arrow Connector 18"/>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0" cy="19050"/>
                <wp:effectExtent b="0" l="0" r="0" t="0"/>
                <wp:wrapNone/>
                <wp:docPr id="1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0" cy="19050"/>
                        </a:xfrm>
                        <a:prstGeom prst="rect"/>
                        <a:ln/>
                      </pic:spPr>
                    </pic:pic>
                  </a:graphicData>
                </a:graphic>
              </wp:anchor>
            </w:drawing>
          </mc:Fallback>
        </mc:AlternateContent>
      </w:r>
    </w:p>
    <w:p w14:paraId="21B967AC" w14:textId="77777777" w:rsidR="00DA2C4F" w:rsidRDefault="00A1348C">
      <w:pPr>
        <w:pStyle w:val="Heading5"/>
        <w:rPr>
          <w:rFonts w:ascii="Calibri" w:eastAsia="Calibri" w:hAnsi="Calibri" w:cs="Calibri"/>
          <w:smallCaps/>
          <w:sz w:val="32"/>
          <w:szCs w:val="32"/>
        </w:rPr>
      </w:pPr>
      <w:r>
        <w:rPr>
          <w:rFonts w:ascii="Calibri" w:eastAsia="Calibri" w:hAnsi="Calibri" w:cs="Calibri"/>
          <w:smallCaps/>
          <w:color w:val="1F497D"/>
          <w:sz w:val="32"/>
          <w:szCs w:val="32"/>
        </w:rPr>
        <w:t>Job Summary</w:t>
      </w:r>
    </w:p>
    <w:p w14:paraId="60CAF1B2"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64A72D0D"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There are two primary components to the role: </w:t>
      </w:r>
    </w:p>
    <w:p w14:paraId="7E7FBF7D" w14:textId="77777777" w:rsidR="00D277F8" w:rsidRDefault="00D277F8" w:rsidP="00D277F8">
      <w:pPr>
        <w:numPr>
          <w:ilvl w:val="0"/>
          <w:numId w:val="1"/>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coordinating and leading Catchment Partnerships; and </w:t>
      </w:r>
    </w:p>
    <w:p w14:paraId="05E21F11" w14:textId="77777777" w:rsidR="00D277F8" w:rsidRDefault="00D277F8" w:rsidP="00D277F8">
      <w:pPr>
        <w:numPr>
          <w:ilvl w:val="0"/>
          <w:numId w:val="1"/>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developing, funding and delivering small scale river and catchment enhancement or education and engagement projects, with community volunteers or contractors. </w:t>
      </w:r>
      <w:r w:rsidRPr="00BD51CD">
        <w:rPr>
          <w:rFonts w:ascii="Calibri" w:eastAsia="Calibri" w:hAnsi="Calibri" w:cs="Calibri"/>
          <w:color w:val="000000"/>
          <w:szCs w:val="22"/>
        </w:rPr>
        <w:t>Managing existing SERT projects in the catchments.</w:t>
      </w:r>
    </w:p>
    <w:p w14:paraId="58A73A69"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2278C296" w14:textId="27250F95"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You will coordinate and</w:t>
      </w:r>
      <w:r w:rsidR="00A41F63">
        <w:rPr>
          <w:rFonts w:ascii="Calibri" w:eastAsia="Calibri" w:hAnsi="Calibri" w:cs="Calibri"/>
          <w:color w:val="000000"/>
          <w:szCs w:val="22"/>
        </w:rPr>
        <w:t xml:space="preserve"> lead the Catchment Partnership</w:t>
      </w:r>
      <w:r>
        <w:rPr>
          <w:rFonts w:ascii="Calibri" w:eastAsia="Calibri" w:hAnsi="Calibri" w:cs="Calibri"/>
          <w:color w:val="000000"/>
          <w:szCs w:val="22"/>
        </w:rPr>
        <w:t>, working closely with the</w:t>
      </w:r>
      <w:r w:rsidR="00A41F63">
        <w:rPr>
          <w:rFonts w:ascii="Calibri" w:eastAsia="Calibri" w:hAnsi="Calibri" w:cs="Calibri"/>
          <w:color w:val="000000"/>
          <w:szCs w:val="22"/>
        </w:rPr>
        <w:t xml:space="preserve"> Trust’s Senior Catchment Advise</w:t>
      </w:r>
      <w:r>
        <w:rPr>
          <w:rFonts w:ascii="Calibri" w:eastAsia="Calibri" w:hAnsi="Calibri" w:cs="Calibri"/>
          <w:color w:val="000000"/>
          <w:szCs w:val="22"/>
        </w:rPr>
        <w:t>r and Head of Science &amp; Partnerships, including creating and updating relevant catchment plans and visions and applying the Catchment Based Approach (</w:t>
      </w:r>
      <w:hyperlink r:id="rId14">
        <w:r>
          <w:rPr>
            <w:rFonts w:ascii="Calibri" w:eastAsia="Calibri" w:hAnsi="Calibri" w:cs="Calibri"/>
            <w:color w:val="0563C1"/>
            <w:szCs w:val="22"/>
            <w:u w:val="single"/>
          </w:rPr>
          <w:t>https://catchmentbasedapproach.org/</w:t>
        </w:r>
      </w:hyperlink>
      <w:r>
        <w:rPr>
          <w:rFonts w:ascii="Calibri" w:eastAsia="Calibri" w:hAnsi="Calibri" w:cs="Calibri"/>
          <w:color w:val="000000"/>
          <w:szCs w:val="22"/>
        </w:rPr>
        <w:t>).</w:t>
      </w:r>
    </w:p>
    <w:p w14:paraId="0DCDB250" w14:textId="3F09640E" w:rsidR="00DA2C4F" w:rsidRDefault="00DA2C4F">
      <w:pPr>
        <w:pBdr>
          <w:top w:val="nil"/>
          <w:left w:val="nil"/>
          <w:bottom w:val="nil"/>
          <w:right w:val="nil"/>
          <w:between w:val="nil"/>
        </w:pBdr>
        <w:jc w:val="both"/>
        <w:rPr>
          <w:rFonts w:ascii="Calibri" w:eastAsia="Calibri" w:hAnsi="Calibri" w:cs="Calibri"/>
          <w:color w:val="000000"/>
          <w:szCs w:val="22"/>
        </w:rPr>
      </w:pPr>
    </w:p>
    <w:p w14:paraId="34F9C7C6" w14:textId="38E40816" w:rsidR="00D277F8" w:rsidRDefault="00D277F8" w:rsidP="00D277F8">
      <w:pPr>
        <w:jc w:val="both"/>
        <w:rPr>
          <w:rFonts w:ascii="Calibri" w:eastAsia="Calibri" w:hAnsi="Calibri" w:cs="Calibri"/>
        </w:rPr>
      </w:pPr>
      <w:r>
        <w:rPr>
          <w:rFonts w:ascii="Calibri" w:eastAsia="Calibri" w:hAnsi="Calibri" w:cs="Calibri"/>
        </w:rPr>
        <w:t>Working within the Trust’s Science and Partnerships Team, you will be responsible for a programme of partnership projects in your catchments. This will include project development, funding applications, planning and some delivery work. This programme will aim to reconnect people with their local river and water environment and deliver ecological improvements which will enhance the provision of ecosystem services by the catchment to society. These projects will primarily deliver nature based solutions to address environmental issues, covering a range of themes from pollution prevention and monitoring, river restoration, enhancing water resources, natural flood management, education, and community engagement. A number of such projects are already underway, and so you will contribute to established projects</w:t>
      </w:r>
      <w:r w:rsidR="006649F6">
        <w:rPr>
          <w:rFonts w:ascii="Calibri" w:eastAsia="Calibri" w:hAnsi="Calibri" w:cs="Calibri"/>
        </w:rPr>
        <w:t xml:space="preserve"> including creating and delivering a Habitat Restoration and Ecological Connectivity strategies for the River </w:t>
      </w:r>
      <w:proofErr w:type="spellStart"/>
      <w:r w:rsidR="006649F6">
        <w:rPr>
          <w:rFonts w:ascii="Calibri" w:eastAsia="Calibri" w:hAnsi="Calibri" w:cs="Calibri"/>
        </w:rPr>
        <w:t>Darent</w:t>
      </w:r>
      <w:proofErr w:type="spellEnd"/>
      <w:r w:rsidR="006649F6">
        <w:rPr>
          <w:rFonts w:ascii="Calibri" w:eastAsia="Calibri" w:hAnsi="Calibri" w:cs="Calibri"/>
        </w:rPr>
        <w:t xml:space="preserve"> as part of a partnership </w:t>
      </w:r>
      <w:r w:rsidR="00CE2829">
        <w:rPr>
          <w:rFonts w:ascii="Calibri" w:eastAsia="Calibri" w:hAnsi="Calibri" w:cs="Calibri"/>
        </w:rPr>
        <w:t>project. A</w:t>
      </w:r>
      <w:r>
        <w:rPr>
          <w:rFonts w:ascii="Calibri" w:eastAsia="Calibri" w:hAnsi="Calibri" w:cs="Calibri"/>
        </w:rPr>
        <w:t>s well as having the opportunity to strategically develop future project opportunities for the short, medium and long term, aligned with the priorities set by SERT and the Catchment Partnership.</w:t>
      </w:r>
    </w:p>
    <w:p w14:paraId="1D4C9B82" w14:textId="77777777" w:rsidR="00DA2C4F" w:rsidRDefault="00DA2C4F">
      <w:pPr>
        <w:jc w:val="both"/>
        <w:rPr>
          <w:rFonts w:ascii="Calibri" w:eastAsia="Calibri" w:hAnsi="Calibri" w:cs="Calibri"/>
        </w:rPr>
      </w:pPr>
    </w:p>
    <w:p w14:paraId="1EF67F6E" w14:textId="77777777" w:rsidR="00DA2C4F" w:rsidRDefault="00A1348C">
      <w:pPr>
        <w:jc w:val="both"/>
        <w:rPr>
          <w:rFonts w:ascii="Calibri" w:eastAsia="Calibri" w:hAnsi="Calibri" w:cs="Calibri"/>
        </w:rPr>
      </w:pPr>
      <w:r>
        <w:rPr>
          <w:rFonts w:ascii="Calibri" w:eastAsia="Calibri" w:hAnsi="Calibri" w:cs="Calibri"/>
        </w:rPr>
        <w:t>The Trust aims to work in partnership with other organisations wherever possible to deliver multiple objectives, provide a joined up approach for stakeholders and avoid duplication of effort. You will communicate with a wide range of stakeholders and communities, through a range of media, for example: meetings, events, website, workshops, phone, social media, etc. You will be personable, diplomatic, questioning, able to explain technical concepts in simple terms, have strong facilitation skills and be passionate about rivers and the environment. Fostering partnership working and the ability to build functional partnerships and strong working relationships will also be essential for the role.</w:t>
      </w:r>
    </w:p>
    <w:p w14:paraId="71835116" w14:textId="77777777" w:rsidR="00DA2C4F" w:rsidRDefault="00DA2C4F">
      <w:pPr>
        <w:jc w:val="both"/>
        <w:rPr>
          <w:rFonts w:ascii="Calibri" w:eastAsia="Calibri" w:hAnsi="Calibri" w:cs="Calibri"/>
        </w:rPr>
      </w:pPr>
    </w:p>
    <w:p w14:paraId="55CAA6B0" w14:textId="77777777" w:rsidR="00DA2C4F" w:rsidRDefault="00A1348C">
      <w:pPr>
        <w:jc w:val="both"/>
        <w:rPr>
          <w:rFonts w:ascii="Calibri" w:eastAsia="Calibri" w:hAnsi="Calibri" w:cs="Calibri"/>
        </w:rPr>
      </w:pPr>
      <w:r>
        <w:rPr>
          <w:rFonts w:ascii="Calibri" w:eastAsia="Calibri" w:hAnsi="Calibri" w:cs="Calibri"/>
        </w:rPr>
        <w:t>This public facing role will suit a natural leader and communicator who will become the face of the Trust’s work within your catchments. This is an exciting opportunity to join a growing and dynamic team making a real difference for the environment.</w:t>
      </w:r>
    </w:p>
    <w:p w14:paraId="5A6984C7" w14:textId="77777777" w:rsidR="00DA2C4F" w:rsidRDefault="00DA2C4F">
      <w:pPr>
        <w:jc w:val="both"/>
        <w:rPr>
          <w:rFonts w:ascii="Calibri" w:eastAsia="Calibri" w:hAnsi="Calibri" w:cs="Calibri"/>
          <w:sz w:val="12"/>
          <w:szCs w:val="12"/>
        </w:rPr>
      </w:pPr>
    </w:p>
    <w:p w14:paraId="1D17B424" w14:textId="77777777" w:rsidR="00DA2C4F" w:rsidRDefault="00A1348C">
      <w:pPr>
        <w:rPr>
          <w:rFonts w:ascii="Calibri" w:eastAsia="Calibri" w:hAnsi="Calibri" w:cs="Calibri"/>
        </w:rPr>
      </w:pPr>
      <w:r>
        <w:rPr>
          <w:noProof/>
          <w:lang w:eastAsia="en-GB"/>
        </w:rPr>
        <mc:AlternateContent>
          <mc:Choice Requires="wps">
            <w:drawing>
              <wp:anchor distT="0" distB="0" distL="114300" distR="114300" simplePos="0" relativeHeight="251661312" behindDoc="0" locked="0" layoutInCell="1" hidden="0" allowOverlap="1" wp14:anchorId="412602FD" wp14:editId="6A4D7AAD">
                <wp:simplePos x="0" y="0"/>
                <wp:positionH relativeFrom="column">
                  <wp:posOffset>609600</wp:posOffset>
                </wp:positionH>
                <wp:positionV relativeFrom="paragraph">
                  <wp:posOffset>38100</wp:posOffset>
                </wp:positionV>
                <wp:extent cx="0" cy="19050"/>
                <wp:effectExtent l="0" t="0" r="0" b="0"/>
                <wp:wrapNone/>
                <wp:docPr id="13" name="Straight Arrow Connector 13"/>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0" cy="19050"/>
                <wp:effectExtent b="0" l="0" r="0" t="0"/>
                <wp:wrapNone/>
                <wp:docPr id="1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9050"/>
                        </a:xfrm>
                        <a:prstGeom prst="rect"/>
                        <a:ln/>
                      </pic:spPr>
                    </pic:pic>
                  </a:graphicData>
                </a:graphic>
              </wp:anchor>
            </w:drawing>
          </mc:Fallback>
        </mc:AlternateContent>
      </w:r>
    </w:p>
    <w:p w14:paraId="3166877F" w14:textId="77777777" w:rsidR="00DA2C4F" w:rsidRDefault="00DA2C4F">
      <w:pPr>
        <w:rPr>
          <w:rFonts w:ascii="Calibri" w:eastAsia="Calibri" w:hAnsi="Calibri" w:cs="Calibri"/>
          <w:sz w:val="20"/>
          <w:szCs w:val="20"/>
        </w:rPr>
      </w:pPr>
    </w:p>
    <w:p w14:paraId="4568D260" w14:textId="77777777" w:rsidR="00DA2C4F" w:rsidRDefault="00A1348C">
      <w:pPr>
        <w:pStyle w:val="Heading5"/>
        <w:rPr>
          <w:rFonts w:ascii="Calibri" w:eastAsia="Calibri" w:hAnsi="Calibri" w:cs="Calibri"/>
          <w:smallCaps/>
          <w:sz w:val="32"/>
          <w:szCs w:val="32"/>
        </w:rPr>
      </w:pPr>
      <w:r>
        <w:rPr>
          <w:rFonts w:ascii="Calibri" w:eastAsia="Calibri" w:hAnsi="Calibri" w:cs="Calibri"/>
          <w:smallCaps/>
          <w:color w:val="1F497D"/>
          <w:sz w:val="32"/>
          <w:szCs w:val="32"/>
        </w:rPr>
        <w:t>Key Duties and Responsibilities</w:t>
      </w:r>
    </w:p>
    <w:p w14:paraId="615B9267" w14:textId="77777777" w:rsidR="00DA2C4F" w:rsidRDefault="00DA2C4F">
      <w:pPr>
        <w:rPr>
          <w:rFonts w:ascii="Calibri" w:eastAsia="Calibri" w:hAnsi="Calibri" w:cs="Calibri"/>
          <w:color w:val="222222"/>
          <w:sz w:val="19"/>
          <w:szCs w:val="19"/>
        </w:rPr>
      </w:pPr>
    </w:p>
    <w:p w14:paraId="110C57FB" w14:textId="77777777" w:rsidR="00DA2C4F" w:rsidRDefault="00A1348C">
      <w:pPr>
        <w:numPr>
          <w:ilvl w:val="0"/>
          <w:numId w:val="3"/>
        </w:numPr>
        <w:pBdr>
          <w:top w:val="nil"/>
          <w:left w:val="nil"/>
          <w:bottom w:val="nil"/>
          <w:right w:val="nil"/>
          <w:between w:val="nil"/>
        </w:pBdr>
        <w:spacing w:line="276" w:lineRule="auto"/>
        <w:jc w:val="both"/>
        <w:rPr>
          <w:rFonts w:ascii="Calibri" w:eastAsia="Calibri" w:hAnsi="Calibri" w:cs="Calibri"/>
          <w:b/>
          <w:color w:val="1F497D"/>
          <w:szCs w:val="22"/>
        </w:rPr>
      </w:pPr>
      <w:r>
        <w:rPr>
          <w:rFonts w:ascii="Calibri" w:eastAsia="Calibri" w:hAnsi="Calibri" w:cs="Calibri"/>
          <w:b/>
          <w:color w:val="1F497D"/>
          <w:szCs w:val="22"/>
        </w:rPr>
        <w:t>Coordinate and support Catchment Partnerships, partnership working and the Catchment Based Approach (</w:t>
      </w:r>
      <w:proofErr w:type="spellStart"/>
      <w:r>
        <w:rPr>
          <w:rFonts w:ascii="Calibri" w:eastAsia="Calibri" w:hAnsi="Calibri" w:cs="Calibri"/>
          <w:b/>
          <w:color w:val="1F497D"/>
          <w:szCs w:val="22"/>
        </w:rPr>
        <w:t>CaBA</w:t>
      </w:r>
      <w:proofErr w:type="spellEnd"/>
      <w:r>
        <w:rPr>
          <w:rFonts w:ascii="Calibri" w:eastAsia="Calibri" w:hAnsi="Calibri" w:cs="Calibri"/>
          <w:b/>
          <w:color w:val="1F497D"/>
          <w:szCs w:val="22"/>
        </w:rPr>
        <w:t>)</w:t>
      </w:r>
    </w:p>
    <w:p w14:paraId="2197F481" w14:textId="537E378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 xml:space="preserve">Develop quality and productive relationships with partners and stakeholders across the SERT area and specifically in the </w:t>
      </w:r>
      <w:r w:rsidR="008309AC">
        <w:rPr>
          <w:rFonts w:ascii="Calibri" w:eastAsia="Calibri" w:hAnsi="Calibri" w:cs="Calibri"/>
          <w:color w:val="000000"/>
        </w:rPr>
        <w:t>allocated</w:t>
      </w:r>
      <w:r w:rsidR="00BD51CD">
        <w:rPr>
          <w:rFonts w:ascii="Calibri" w:eastAsia="Calibri" w:hAnsi="Calibri" w:cs="Calibri"/>
          <w:color w:val="000000"/>
        </w:rPr>
        <w:t xml:space="preserve"> catchment;</w:t>
      </w:r>
    </w:p>
    <w:p w14:paraId="5D8BB4CE" w14:textId="3C76067B"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 xml:space="preserve">Work with the Trust’s existing </w:t>
      </w:r>
      <w:r w:rsidR="00CE3E2F">
        <w:rPr>
          <w:rFonts w:ascii="Calibri" w:eastAsia="Calibri" w:hAnsi="Calibri" w:cs="Calibri"/>
          <w:color w:val="000000"/>
        </w:rPr>
        <w:t>Science and Partnerships</w:t>
      </w:r>
      <w:r>
        <w:rPr>
          <w:rFonts w:ascii="Calibri" w:eastAsia="Calibri" w:hAnsi="Calibri" w:cs="Calibri"/>
          <w:color w:val="000000"/>
        </w:rPr>
        <w:t xml:space="preserve"> Team to strategically lead the Catchment Partnership and any sub-groups;</w:t>
      </w:r>
    </w:p>
    <w:p w14:paraId="53A428AA"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Steer the Catchment Partnership and sub-groups in the creation and/or update of their Catchment Vision and Plan based on data and evidence of river and catchment issues;</w:t>
      </w:r>
    </w:p>
    <w:p w14:paraId="5BB8D5D3"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lastRenderedPageBreak/>
        <w:t>Organise and host Partnership meetings, encouraging and facilitating the participation of a range of stakeholders;</w:t>
      </w:r>
    </w:p>
    <w:p w14:paraId="5CEFF836"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Maintain good working relationships with existing catchment partners, as well as expand and grow relationships with new stakeholders as required;</w:t>
      </w:r>
    </w:p>
    <w:p w14:paraId="7D12136B"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 xml:space="preserve">Represent the Trust at local meetings across the South East; </w:t>
      </w:r>
    </w:p>
    <w:p w14:paraId="397FEDFA"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 xml:space="preserve">Work closely with other staff at the Trust to coordinate on restoration and enhancement opportunities with external partners and through the Catchment Partnership(s). </w:t>
      </w:r>
    </w:p>
    <w:p w14:paraId="7BD95E44" w14:textId="77777777" w:rsidR="00DA2C4F" w:rsidRDefault="00DA2C4F">
      <w:pPr>
        <w:spacing w:line="276" w:lineRule="auto"/>
        <w:jc w:val="both"/>
        <w:rPr>
          <w:rFonts w:ascii="Calibri" w:eastAsia="Calibri" w:hAnsi="Calibri" w:cs="Calibri"/>
          <w:color w:val="000000"/>
        </w:rPr>
      </w:pPr>
    </w:p>
    <w:p w14:paraId="5D025DB9" w14:textId="77777777" w:rsidR="00DA2C4F" w:rsidRDefault="00DA2C4F">
      <w:pPr>
        <w:pBdr>
          <w:top w:val="nil"/>
          <w:left w:val="nil"/>
          <w:bottom w:val="nil"/>
          <w:right w:val="nil"/>
          <w:between w:val="nil"/>
        </w:pBdr>
        <w:spacing w:line="276" w:lineRule="auto"/>
        <w:jc w:val="both"/>
        <w:rPr>
          <w:rFonts w:ascii="Calibri" w:eastAsia="Calibri" w:hAnsi="Calibri" w:cs="Calibri"/>
          <w:b/>
          <w:color w:val="1F497D"/>
          <w:szCs w:val="22"/>
        </w:rPr>
      </w:pPr>
    </w:p>
    <w:p w14:paraId="3ED26856" w14:textId="77777777" w:rsidR="00DA2C4F" w:rsidRDefault="00A1348C">
      <w:pPr>
        <w:numPr>
          <w:ilvl w:val="0"/>
          <w:numId w:val="3"/>
        </w:numPr>
        <w:pBdr>
          <w:top w:val="nil"/>
          <w:left w:val="nil"/>
          <w:bottom w:val="nil"/>
          <w:right w:val="nil"/>
          <w:between w:val="nil"/>
        </w:pBdr>
        <w:spacing w:line="276" w:lineRule="auto"/>
        <w:jc w:val="both"/>
        <w:rPr>
          <w:rFonts w:ascii="Calibri" w:eastAsia="Calibri" w:hAnsi="Calibri" w:cs="Calibri"/>
          <w:b/>
          <w:color w:val="1F497D"/>
          <w:szCs w:val="22"/>
        </w:rPr>
      </w:pPr>
      <w:r>
        <w:rPr>
          <w:rFonts w:ascii="Calibri" w:eastAsia="Calibri" w:hAnsi="Calibri" w:cs="Calibri"/>
          <w:b/>
          <w:color w:val="1F497D"/>
          <w:szCs w:val="22"/>
        </w:rPr>
        <w:t>Project development and delivery to make a difference to the water environment</w:t>
      </w:r>
    </w:p>
    <w:p w14:paraId="4CC70F5E" w14:textId="7DCC955C" w:rsidR="00CE2829" w:rsidRDefault="00CE2829" w:rsidP="008309A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 xml:space="preserve">Deliver Habitat Restoration and Ecological Connectivity Strategies for the River </w:t>
      </w:r>
      <w:proofErr w:type="spellStart"/>
      <w:r>
        <w:rPr>
          <w:rFonts w:ascii="Calibri" w:eastAsia="Calibri" w:hAnsi="Calibri" w:cs="Calibri"/>
          <w:color w:val="000000"/>
          <w:szCs w:val="22"/>
        </w:rPr>
        <w:t>Darent</w:t>
      </w:r>
      <w:proofErr w:type="spellEnd"/>
      <w:r>
        <w:rPr>
          <w:rFonts w:ascii="Calibri" w:eastAsia="Calibri" w:hAnsi="Calibri" w:cs="Calibri"/>
          <w:color w:val="000000"/>
          <w:szCs w:val="22"/>
        </w:rPr>
        <w:t xml:space="preserve"> catchment;</w:t>
      </w:r>
    </w:p>
    <w:p w14:paraId="6D06A1A5" w14:textId="64452C72" w:rsidR="008309AC" w:rsidRDefault="008309AC" w:rsidP="008309A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Identify project opportunities that deliver multiple benefits which will address the issues affecting the catchment and the priorities of the Catchment Partnership;</w:t>
      </w:r>
    </w:p>
    <w:p w14:paraId="327415E0" w14:textId="77777777" w:rsidR="008309AC" w:rsidRDefault="008309AC" w:rsidP="008309A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Build project partnerships to deliver joint objectives and goals;</w:t>
      </w:r>
    </w:p>
    <w:p w14:paraId="2A78119C" w14:textId="77777777" w:rsidR="008309AC" w:rsidRDefault="008309AC" w:rsidP="008309A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Develop project detail and work with colleagues to secure funding for project delivery;</w:t>
      </w:r>
    </w:p>
    <w:p w14:paraId="5B486257" w14:textId="77777777" w:rsidR="008309AC" w:rsidRDefault="008309AC" w:rsidP="008309A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Explain the theory behind improving rivers and catchments to a wide variety of audiences, to ensure buy in and a joint partnership approach;</w:t>
      </w:r>
    </w:p>
    <w:p w14:paraId="02F18730" w14:textId="77777777" w:rsidR="008309AC" w:rsidRDefault="008309AC" w:rsidP="008309AC">
      <w:pPr>
        <w:numPr>
          <w:ilvl w:val="1"/>
          <w:numId w:val="3"/>
        </w:numPr>
        <w:spacing w:line="276" w:lineRule="auto"/>
        <w:ind w:left="993" w:hanging="426"/>
        <w:jc w:val="both"/>
        <w:rPr>
          <w:rFonts w:ascii="Calibri" w:eastAsia="Calibri" w:hAnsi="Calibri" w:cs="Calibri"/>
          <w:color w:val="000000"/>
        </w:rPr>
      </w:pPr>
      <w:r>
        <w:rPr>
          <w:rFonts w:ascii="Calibri" w:eastAsia="Calibri" w:hAnsi="Calibri" w:cs="Calibri"/>
          <w:color w:val="000000"/>
        </w:rPr>
        <w:t>Work with catchment partners to engage and connect communities to their local rivers, generating grassroots support for the work of the partnership;</w:t>
      </w:r>
    </w:p>
    <w:p w14:paraId="06DBFF47" w14:textId="77777777" w:rsidR="008309AC" w:rsidRDefault="008309AC" w:rsidP="008309AC">
      <w:pPr>
        <w:numPr>
          <w:ilvl w:val="1"/>
          <w:numId w:val="3"/>
        </w:numPr>
        <w:spacing w:line="276" w:lineRule="auto"/>
        <w:ind w:left="993" w:hanging="426"/>
        <w:jc w:val="both"/>
        <w:rPr>
          <w:rFonts w:ascii="Calibri" w:eastAsia="Calibri" w:hAnsi="Calibri" w:cs="Calibri"/>
          <w:color w:val="000000"/>
        </w:rPr>
      </w:pPr>
      <w:r>
        <w:rPr>
          <w:rFonts w:ascii="Calibri" w:eastAsia="Calibri" w:hAnsi="Calibri" w:cs="Calibri"/>
          <w:color w:val="000000"/>
        </w:rPr>
        <w:t>Work with other SERT teams to deliver a range of restoration and enhancement, education and engagement projects within the catchments.</w:t>
      </w:r>
    </w:p>
    <w:p w14:paraId="61ED7F9D" w14:textId="77777777" w:rsidR="00DA2C4F" w:rsidRDefault="00DA2C4F">
      <w:pPr>
        <w:pBdr>
          <w:top w:val="nil"/>
          <w:left w:val="nil"/>
          <w:bottom w:val="nil"/>
          <w:right w:val="nil"/>
          <w:between w:val="nil"/>
        </w:pBdr>
        <w:spacing w:line="276" w:lineRule="auto"/>
        <w:jc w:val="both"/>
        <w:rPr>
          <w:rFonts w:ascii="Calibri" w:eastAsia="Calibri" w:hAnsi="Calibri" w:cs="Calibri"/>
          <w:b/>
          <w:color w:val="1F497D"/>
          <w:szCs w:val="22"/>
        </w:rPr>
      </w:pPr>
    </w:p>
    <w:p w14:paraId="6F4598DA" w14:textId="77777777" w:rsidR="00DA2C4F" w:rsidRDefault="00A1348C">
      <w:pPr>
        <w:numPr>
          <w:ilvl w:val="0"/>
          <w:numId w:val="3"/>
        </w:numPr>
        <w:pBdr>
          <w:top w:val="nil"/>
          <w:left w:val="nil"/>
          <w:bottom w:val="nil"/>
          <w:right w:val="nil"/>
          <w:between w:val="nil"/>
        </w:pBdr>
        <w:spacing w:line="276" w:lineRule="auto"/>
        <w:jc w:val="both"/>
        <w:rPr>
          <w:rFonts w:ascii="Calibri" w:eastAsia="Calibri" w:hAnsi="Calibri" w:cs="Calibri"/>
          <w:b/>
          <w:color w:val="1F497D"/>
          <w:szCs w:val="22"/>
        </w:rPr>
      </w:pPr>
      <w:r>
        <w:rPr>
          <w:rFonts w:ascii="Calibri" w:eastAsia="Calibri" w:hAnsi="Calibri" w:cs="Calibri"/>
          <w:b/>
          <w:color w:val="1F497D"/>
          <w:szCs w:val="22"/>
        </w:rPr>
        <w:t>Management, administration and fundraising</w:t>
      </w:r>
    </w:p>
    <w:p w14:paraId="5C05D5D6"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Contribute to and support the work and growth of SERT, delivering the Trust’s vision, mission and core values;</w:t>
      </w:r>
    </w:p>
    <w:p w14:paraId="66E94948"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Undertake day-to-day management of partnerships and projects keeping good records; leading on budgeting, reporting, claiming and evaluation as required;</w:t>
      </w:r>
    </w:p>
    <w:p w14:paraId="1EAD477E"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Contribute to developing funding opportunities and fundraising for the Trust’s activities;</w:t>
      </w:r>
    </w:p>
    <w:p w14:paraId="789C7BAB"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Contribute to the Trust’s external communications (websites, social media and presentations), profile and good reputation;</w:t>
      </w:r>
    </w:p>
    <w:p w14:paraId="26415997"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 xml:space="preserve">Other duties as may be appropriate to the position. </w:t>
      </w:r>
      <w:r>
        <w:rPr>
          <w:noProof/>
          <w:lang w:eastAsia="en-GB"/>
        </w:rPr>
        <mc:AlternateContent>
          <mc:Choice Requires="wps">
            <w:drawing>
              <wp:anchor distT="0" distB="0" distL="114300" distR="114300" simplePos="0" relativeHeight="251662336" behindDoc="0" locked="0" layoutInCell="1" hidden="0" allowOverlap="1" wp14:anchorId="39683CBA" wp14:editId="6EEE8B67">
                <wp:simplePos x="0" y="0"/>
                <wp:positionH relativeFrom="column">
                  <wp:posOffset>609600</wp:posOffset>
                </wp:positionH>
                <wp:positionV relativeFrom="paragraph">
                  <wp:posOffset>393700</wp:posOffset>
                </wp:positionV>
                <wp:extent cx="0" cy="19050"/>
                <wp:effectExtent l="0" t="0" r="0" b="0"/>
                <wp:wrapNone/>
                <wp:docPr id="11" name="Straight Arrow Connector 11"/>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393700</wp:posOffset>
                </wp:positionV>
                <wp:extent cx="0" cy="19050"/>
                <wp:effectExtent b="0" l="0" r="0" t="0"/>
                <wp:wrapNone/>
                <wp:docPr id="1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19050"/>
                        </a:xfrm>
                        <a:prstGeom prst="rect"/>
                        <a:ln/>
                      </pic:spPr>
                    </pic:pic>
                  </a:graphicData>
                </a:graphic>
              </wp:anchor>
            </w:drawing>
          </mc:Fallback>
        </mc:AlternateContent>
      </w:r>
    </w:p>
    <w:p w14:paraId="3416C31C" w14:textId="77777777" w:rsidR="00DA2C4F" w:rsidRDefault="00A1348C">
      <w:pPr>
        <w:pBdr>
          <w:top w:val="nil"/>
          <w:left w:val="nil"/>
          <w:bottom w:val="nil"/>
          <w:right w:val="nil"/>
          <w:between w:val="nil"/>
        </w:pBdr>
        <w:tabs>
          <w:tab w:val="center" w:pos="4819"/>
        </w:tabs>
        <w:ind w:left="720" w:hanging="720"/>
        <w:jc w:val="both"/>
        <w:rPr>
          <w:rFonts w:ascii="Calibri" w:eastAsia="Calibri" w:hAnsi="Calibri" w:cs="Calibri"/>
          <w:color w:val="000000"/>
          <w:sz w:val="24"/>
        </w:rPr>
      </w:pPr>
      <w:r>
        <w:rPr>
          <w:rFonts w:ascii="Calibri" w:eastAsia="Calibri" w:hAnsi="Calibri" w:cs="Calibri"/>
          <w:color w:val="000000"/>
          <w:sz w:val="24"/>
        </w:rPr>
        <w:tab/>
      </w:r>
    </w:p>
    <w:p w14:paraId="6847C70F" w14:textId="77777777" w:rsidR="00DA2C4F" w:rsidRDefault="00DA2C4F">
      <w:pPr>
        <w:pStyle w:val="Heading6"/>
        <w:ind w:firstLine="142"/>
        <w:rPr>
          <w:rFonts w:ascii="Calibri" w:eastAsia="Calibri" w:hAnsi="Calibri" w:cs="Calibri"/>
          <w:color w:val="1F497D"/>
          <w:sz w:val="22"/>
          <w:szCs w:val="22"/>
        </w:rPr>
      </w:pPr>
    </w:p>
    <w:p w14:paraId="1B91AF78" w14:textId="5D803BBC" w:rsidR="006F51E3" w:rsidRDefault="006F51E3">
      <w:pPr>
        <w:rPr>
          <w:rFonts w:ascii="Calibri" w:eastAsia="Calibri" w:hAnsi="Calibri" w:cs="Calibri"/>
          <w:b/>
          <w:smallCaps/>
          <w:color w:val="1F497D"/>
          <w:sz w:val="32"/>
          <w:szCs w:val="32"/>
        </w:rPr>
      </w:pPr>
    </w:p>
    <w:p w14:paraId="0A83B804" w14:textId="2AE7D98D" w:rsidR="00DA2C4F" w:rsidRDefault="00A1348C">
      <w:pPr>
        <w:pBdr>
          <w:top w:val="nil"/>
          <w:left w:val="nil"/>
          <w:bottom w:val="nil"/>
          <w:right w:val="nil"/>
          <w:between w:val="nil"/>
        </w:pBdr>
        <w:spacing w:after="240"/>
        <w:jc w:val="both"/>
        <w:rPr>
          <w:rFonts w:ascii="Calibri" w:eastAsia="Calibri" w:hAnsi="Calibri" w:cs="Calibri"/>
          <w:b/>
          <w:color w:val="1F497D"/>
          <w:szCs w:val="22"/>
        </w:rPr>
      </w:pPr>
      <w:r>
        <w:rPr>
          <w:rFonts w:ascii="Calibri" w:eastAsia="Calibri" w:hAnsi="Calibri" w:cs="Calibri"/>
          <w:b/>
          <w:smallCaps/>
          <w:color w:val="1F497D"/>
          <w:sz w:val="32"/>
          <w:szCs w:val="32"/>
        </w:rPr>
        <w:t>Person Specification</w:t>
      </w:r>
    </w:p>
    <w:p w14:paraId="7A372706"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Please keep this list of requirements in mind, together with the Trust’s core values when completing your application.  Knowledge, experience, skills and aptitudes will be assessed through the application process and at interview.</w:t>
      </w:r>
    </w:p>
    <w:tbl>
      <w:tblPr>
        <w:tblStyle w:val="a"/>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1270"/>
        <w:gridCol w:w="1297"/>
      </w:tblGrid>
      <w:tr w:rsidR="00DA2C4F" w14:paraId="1219991E" w14:textId="77777777">
        <w:tc>
          <w:tcPr>
            <w:tcW w:w="7257" w:type="dxa"/>
            <w:shd w:val="clear" w:color="auto" w:fill="F2F2F2"/>
          </w:tcPr>
          <w:p w14:paraId="30E10C83" w14:textId="77777777" w:rsidR="00DA2C4F" w:rsidRDefault="00A1348C">
            <w:pPr>
              <w:rPr>
                <w:rFonts w:ascii="Calibri" w:eastAsia="Calibri" w:hAnsi="Calibri" w:cs="Calibri"/>
                <w:b/>
                <w:color w:val="1F497D"/>
              </w:rPr>
            </w:pPr>
            <w:r>
              <w:rPr>
                <w:rFonts w:ascii="Calibri" w:eastAsia="Calibri" w:hAnsi="Calibri" w:cs="Calibri"/>
                <w:b/>
                <w:color w:val="1F497D"/>
              </w:rPr>
              <w:t>Requirements</w:t>
            </w:r>
          </w:p>
        </w:tc>
        <w:tc>
          <w:tcPr>
            <w:tcW w:w="1270" w:type="dxa"/>
            <w:shd w:val="clear" w:color="auto" w:fill="F2F2F2"/>
          </w:tcPr>
          <w:p w14:paraId="44A9D6D4" w14:textId="77777777" w:rsidR="00DA2C4F" w:rsidRDefault="00A1348C">
            <w:pPr>
              <w:rPr>
                <w:rFonts w:ascii="Calibri" w:eastAsia="Calibri" w:hAnsi="Calibri" w:cs="Calibri"/>
                <w:b/>
                <w:color w:val="1F497D"/>
              </w:rPr>
            </w:pPr>
            <w:r>
              <w:rPr>
                <w:rFonts w:ascii="Calibri" w:eastAsia="Calibri" w:hAnsi="Calibri" w:cs="Calibri"/>
                <w:b/>
                <w:color w:val="1F497D"/>
              </w:rPr>
              <w:t>Essential</w:t>
            </w:r>
          </w:p>
        </w:tc>
        <w:tc>
          <w:tcPr>
            <w:tcW w:w="1297" w:type="dxa"/>
            <w:shd w:val="clear" w:color="auto" w:fill="F2F2F2"/>
          </w:tcPr>
          <w:p w14:paraId="42A369AB" w14:textId="77777777" w:rsidR="00DA2C4F" w:rsidRDefault="00A1348C">
            <w:pPr>
              <w:rPr>
                <w:rFonts w:ascii="Calibri" w:eastAsia="Calibri" w:hAnsi="Calibri" w:cs="Calibri"/>
                <w:b/>
                <w:color w:val="1F497D"/>
              </w:rPr>
            </w:pPr>
            <w:r>
              <w:rPr>
                <w:rFonts w:ascii="Calibri" w:eastAsia="Calibri" w:hAnsi="Calibri" w:cs="Calibri"/>
                <w:b/>
                <w:color w:val="1F497D"/>
              </w:rPr>
              <w:t>Desirable</w:t>
            </w:r>
          </w:p>
        </w:tc>
      </w:tr>
      <w:tr w:rsidR="00DA2C4F" w14:paraId="1AF550A0" w14:textId="77777777">
        <w:tc>
          <w:tcPr>
            <w:tcW w:w="7257" w:type="dxa"/>
            <w:shd w:val="clear" w:color="auto" w:fill="F2F2F2"/>
          </w:tcPr>
          <w:p w14:paraId="7B13DF20" w14:textId="77777777" w:rsidR="00DA2C4F" w:rsidRDefault="00A1348C">
            <w:pPr>
              <w:rPr>
                <w:rFonts w:ascii="Calibri" w:eastAsia="Calibri" w:hAnsi="Calibri" w:cs="Calibri"/>
                <w:b/>
                <w:color w:val="1F497D"/>
              </w:rPr>
            </w:pPr>
            <w:r>
              <w:rPr>
                <w:rFonts w:ascii="Calibri" w:eastAsia="Calibri" w:hAnsi="Calibri" w:cs="Calibri"/>
                <w:b/>
                <w:color w:val="1F497D"/>
              </w:rPr>
              <w:t>Qualifications, Training &amp; Experience</w:t>
            </w:r>
          </w:p>
        </w:tc>
        <w:tc>
          <w:tcPr>
            <w:tcW w:w="1270" w:type="dxa"/>
            <w:shd w:val="clear" w:color="auto" w:fill="F2F2F2"/>
          </w:tcPr>
          <w:p w14:paraId="4463B68D" w14:textId="77777777" w:rsidR="00DA2C4F" w:rsidRDefault="00DA2C4F">
            <w:pPr>
              <w:rPr>
                <w:rFonts w:ascii="Calibri" w:eastAsia="Calibri" w:hAnsi="Calibri" w:cs="Calibri"/>
                <w:b/>
                <w:color w:val="1F497D"/>
              </w:rPr>
            </w:pPr>
          </w:p>
        </w:tc>
        <w:tc>
          <w:tcPr>
            <w:tcW w:w="1297" w:type="dxa"/>
            <w:shd w:val="clear" w:color="auto" w:fill="F2F2F2"/>
          </w:tcPr>
          <w:p w14:paraId="405F16AA" w14:textId="77777777" w:rsidR="00DA2C4F" w:rsidRDefault="00DA2C4F">
            <w:pPr>
              <w:rPr>
                <w:rFonts w:ascii="Calibri" w:eastAsia="Calibri" w:hAnsi="Calibri" w:cs="Calibri"/>
                <w:b/>
                <w:color w:val="1F497D"/>
              </w:rPr>
            </w:pPr>
          </w:p>
        </w:tc>
      </w:tr>
      <w:tr w:rsidR="00DA2C4F" w14:paraId="57E58BCF" w14:textId="77777777">
        <w:tc>
          <w:tcPr>
            <w:tcW w:w="7257" w:type="dxa"/>
            <w:shd w:val="clear" w:color="auto" w:fill="auto"/>
          </w:tcPr>
          <w:p w14:paraId="5022CDEF" w14:textId="77777777" w:rsidR="00DA2C4F" w:rsidRDefault="00A1348C">
            <w:pPr>
              <w:rPr>
                <w:rFonts w:ascii="Calibri" w:eastAsia="Calibri" w:hAnsi="Calibri" w:cs="Calibri"/>
                <w:color w:val="000000"/>
              </w:rPr>
            </w:pPr>
            <w:r>
              <w:rPr>
                <w:rFonts w:ascii="Calibri" w:eastAsia="Calibri" w:hAnsi="Calibri" w:cs="Calibri"/>
                <w:color w:val="000000"/>
              </w:rPr>
              <w:t>A relevant degree or significant experience in a relevant area: freshwater management, aquatic science, river restoration</w:t>
            </w:r>
          </w:p>
        </w:tc>
        <w:tc>
          <w:tcPr>
            <w:tcW w:w="1270" w:type="dxa"/>
            <w:shd w:val="clear" w:color="auto" w:fill="auto"/>
            <w:vAlign w:val="center"/>
          </w:tcPr>
          <w:p w14:paraId="6243326C"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6F248F4" w14:textId="77777777" w:rsidR="00DA2C4F" w:rsidRDefault="00DA2C4F">
            <w:pPr>
              <w:jc w:val="center"/>
              <w:rPr>
                <w:rFonts w:ascii="Calibri" w:eastAsia="Calibri" w:hAnsi="Calibri" w:cs="Calibri"/>
                <w:color w:val="000000"/>
              </w:rPr>
            </w:pPr>
          </w:p>
        </w:tc>
      </w:tr>
      <w:tr w:rsidR="00DA2C4F" w14:paraId="07A58247" w14:textId="77777777">
        <w:tc>
          <w:tcPr>
            <w:tcW w:w="7257" w:type="dxa"/>
            <w:shd w:val="clear" w:color="auto" w:fill="auto"/>
          </w:tcPr>
          <w:p w14:paraId="1C3175DE" w14:textId="77777777" w:rsidR="00DA2C4F" w:rsidRDefault="00A1348C">
            <w:pPr>
              <w:rPr>
                <w:rFonts w:ascii="Calibri" w:eastAsia="Calibri" w:hAnsi="Calibri" w:cs="Calibri"/>
                <w:color w:val="000000"/>
                <w:highlight w:val="yellow"/>
              </w:rPr>
            </w:pPr>
            <w:r>
              <w:rPr>
                <w:rFonts w:ascii="Calibri" w:eastAsia="Calibri" w:hAnsi="Calibri" w:cs="Calibri"/>
                <w:color w:val="000000"/>
              </w:rPr>
              <w:t>A comprehensive understanding of one or more relevant topics, such as nature based solutions (river restoration, constructed wetlands, natural flood management), community engagement, education or citizen science</w:t>
            </w:r>
          </w:p>
        </w:tc>
        <w:tc>
          <w:tcPr>
            <w:tcW w:w="1270" w:type="dxa"/>
            <w:shd w:val="clear" w:color="auto" w:fill="auto"/>
            <w:vAlign w:val="center"/>
          </w:tcPr>
          <w:p w14:paraId="30838E2E"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1F24DF5" w14:textId="77777777" w:rsidR="00DA2C4F" w:rsidRDefault="00DA2C4F">
            <w:pPr>
              <w:jc w:val="center"/>
              <w:rPr>
                <w:rFonts w:ascii="Calibri" w:eastAsia="Calibri" w:hAnsi="Calibri" w:cs="Calibri"/>
                <w:color w:val="000000"/>
              </w:rPr>
            </w:pPr>
          </w:p>
        </w:tc>
      </w:tr>
      <w:tr w:rsidR="006649F6" w14:paraId="0FD57D6E" w14:textId="77777777">
        <w:tc>
          <w:tcPr>
            <w:tcW w:w="7257" w:type="dxa"/>
            <w:shd w:val="clear" w:color="auto" w:fill="auto"/>
          </w:tcPr>
          <w:p w14:paraId="3C39AACA" w14:textId="16E363F1" w:rsidR="006649F6" w:rsidRDefault="006649F6" w:rsidP="00C21126">
            <w:pPr>
              <w:rPr>
                <w:rFonts w:ascii="Calibri" w:eastAsia="Calibri" w:hAnsi="Calibri" w:cs="Calibri"/>
                <w:color w:val="000000"/>
              </w:rPr>
            </w:pPr>
            <w:r>
              <w:rPr>
                <w:rFonts w:ascii="Calibri" w:eastAsia="Calibri" w:hAnsi="Calibri" w:cs="Calibri"/>
                <w:color w:val="000000"/>
              </w:rPr>
              <w:lastRenderedPageBreak/>
              <w:t>Strong knowledge of riverine Habitat Restoration and Ecological Connectivity</w:t>
            </w:r>
            <w:r w:rsidR="00C21126">
              <w:rPr>
                <w:rFonts w:ascii="Calibri" w:eastAsia="Calibri" w:hAnsi="Calibri" w:cs="Calibri"/>
                <w:color w:val="000000"/>
              </w:rPr>
              <w:t xml:space="preserve"> issues and solutions</w:t>
            </w:r>
            <w:r w:rsidR="00CE3E2F">
              <w:rPr>
                <w:rFonts w:ascii="Calibri" w:eastAsia="Calibri" w:hAnsi="Calibri" w:cs="Calibri"/>
                <w:color w:val="000000"/>
              </w:rPr>
              <w:t>,</w:t>
            </w:r>
            <w:bookmarkStart w:id="0" w:name="_GoBack"/>
            <w:bookmarkEnd w:id="0"/>
            <w:r w:rsidR="00C21126">
              <w:rPr>
                <w:rFonts w:ascii="Calibri" w:eastAsia="Calibri" w:hAnsi="Calibri" w:cs="Calibri"/>
                <w:color w:val="000000"/>
              </w:rPr>
              <w:t xml:space="preserve"> in a chalk stream environment </w:t>
            </w:r>
          </w:p>
        </w:tc>
        <w:tc>
          <w:tcPr>
            <w:tcW w:w="1270" w:type="dxa"/>
            <w:shd w:val="clear" w:color="auto" w:fill="auto"/>
            <w:vAlign w:val="center"/>
          </w:tcPr>
          <w:p w14:paraId="0B59E6D8" w14:textId="6F5E651F" w:rsidR="006649F6" w:rsidRDefault="006649F6">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12F9AFAF" w14:textId="77777777" w:rsidR="006649F6" w:rsidRDefault="006649F6">
            <w:pPr>
              <w:jc w:val="center"/>
              <w:rPr>
                <w:rFonts w:ascii="Calibri" w:eastAsia="Calibri" w:hAnsi="Calibri" w:cs="Calibri"/>
                <w:color w:val="000000"/>
              </w:rPr>
            </w:pPr>
          </w:p>
        </w:tc>
      </w:tr>
      <w:tr w:rsidR="00DA2C4F" w14:paraId="427AC7C6" w14:textId="77777777">
        <w:tc>
          <w:tcPr>
            <w:tcW w:w="7257" w:type="dxa"/>
            <w:shd w:val="clear" w:color="auto" w:fill="auto"/>
          </w:tcPr>
          <w:p w14:paraId="7383A233" w14:textId="77777777" w:rsidR="00DA2C4F" w:rsidRDefault="00A1348C">
            <w:pPr>
              <w:rPr>
                <w:rFonts w:ascii="Calibri" w:eastAsia="Calibri" w:hAnsi="Calibri" w:cs="Calibri"/>
                <w:color w:val="000000"/>
              </w:rPr>
            </w:pPr>
            <w:r>
              <w:rPr>
                <w:rFonts w:ascii="Calibri" w:eastAsia="Calibri" w:hAnsi="Calibri" w:cs="Calibri"/>
                <w:color w:val="000000"/>
              </w:rPr>
              <w:t>A good level of experience of working in partnership with a range of organisations and sectors to achieve common goals</w:t>
            </w:r>
          </w:p>
        </w:tc>
        <w:tc>
          <w:tcPr>
            <w:tcW w:w="1270" w:type="dxa"/>
            <w:shd w:val="clear" w:color="auto" w:fill="auto"/>
            <w:vAlign w:val="center"/>
          </w:tcPr>
          <w:p w14:paraId="1BF27883"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0060857" w14:textId="77777777" w:rsidR="00DA2C4F" w:rsidRDefault="00DA2C4F">
            <w:pPr>
              <w:jc w:val="center"/>
              <w:rPr>
                <w:rFonts w:ascii="Calibri" w:eastAsia="Calibri" w:hAnsi="Calibri" w:cs="Calibri"/>
                <w:color w:val="000000"/>
              </w:rPr>
            </w:pPr>
          </w:p>
        </w:tc>
      </w:tr>
      <w:tr w:rsidR="00DA2C4F" w14:paraId="60E60BB0" w14:textId="77777777">
        <w:tc>
          <w:tcPr>
            <w:tcW w:w="7257" w:type="dxa"/>
            <w:shd w:val="clear" w:color="auto" w:fill="auto"/>
          </w:tcPr>
          <w:p w14:paraId="7B4ECC6B" w14:textId="77777777" w:rsidR="00DA2C4F" w:rsidRDefault="00A1348C">
            <w:pPr>
              <w:rPr>
                <w:rFonts w:ascii="Calibri" w:eastAsia="Calibri" w:hAnsi="Calibri" w:cs="Calibri"/>
                <w:color w:val="000000"/>
              </w:rPr>
            </w:pPr>
            <w:r>
              <w:rPr>
                <w:rFonts w:ascii="Calibri" w:eastAsia="Calibri" w:hAnsi="Calibri" w:cs="Calibri"/>
                <w:color w:val="000000"/>
              </w:rPr>
              <w:t>Some experience of organising and delivering a range of events including partner workshops and other meetings, and/or outdoor practical work</w:t>
            </w:r>
          </w:p>
        </w:tc>
        <w:tc>
          <w:tcPr>
            <w:tcW w:w="1270" w:type="dxa"/>
            <w:shd w:val="clear" w:color="auto" w:fill="auto"/>
            <w:vAlign w:val="center"/>
          </w:tcPr>
          <w:p w14:paraId="19052EBE" w14:textId="73ED442D" w:rsidR="00DA2C4F" w:rsidRDefault="00DA2C4F">
            <w:pPr>
              <w:jc w:val="center"/>
              <w:rPr>
                <w:rFonts w:ascii="Calibri" w:eastAsia="Calibri" w:hAnsi="Calibri" w:cs="Calibri"/>
                <w:color w:val="000000"/>
              </w:rPr>
            </w:pPr>
          </w:p>
        </w:tc>
        <w:tc>
          <w:tcPr>
            <w:tcW w:w="1297" w:type="dxa"/>
            <w:shd w:val="clear" w:color="auto" w:fill="auto"/>
            <w:vAlign w:val="center"/>
          </w:tcPr>
          <w:p w14:paraId="76DEEAE3" w14:textId="66660C28" w:rsidR="00DA2C4F" w:rsidRDefault="00BD51CD">
            <w:pPr>
              <w:jc w:val="center"/>
              <w:rPr>
                <w:rFonts w:ascii="Calibri" w:eastAsia="Calibri" w:hAnsi="Calibri" w:cs="Calibri"/>
                <w:color w:val="000000"/>
              </w:rPr>
            </w:pPr>
            <w:r>
              <w:rPr>
                <w:rFonts w:ascii="Calibri" w:eastAsia="Calibri" w:hAnsi="Calibri" w:cs="Calibri"/>
                <w:color w:val="000000"/>
              </w:rPr>
              <w:t>X</w:t>
            </w:r>
          </w:p>
        </w:tc>
      </w:tr>
      <w:tr w:rsidR="00DA2C4F" w14:paraId="3E654B2C" w14:textId="77777777">
        <w:tc>
          <w:tcPr>
            <w:tcW w:w="7257" w:type="dxa"/>
            <w:shd w:val="clear" w:color="auto" w:fill="auto"/>
          </w:tcPr>
          <w:p w14:paraId="745B3746" w14:textId="08C7CDED" w:rsidR="00DA2C4F" w:rsidRDefault="00A1348C" w:rsidP="00BD51CD">
            <w:pPr>
              <w:rPr>
                <w:rFonts w:ascii="Calibri" w:eastAsia="Calibri" w:hAnsi="Calibri" w:cs="Calibri"/>
                <w:color w:val="000000"/>
              </w:rPr>
            </w:pPr>
            <w:r>
              <w:rPr>
                <w:rFonts w:ascii="Calibri" w:eastAsia="Calibri" w:hAnsi="Calibri" w:cs="Calibri"/>
                <w:color w:val="000000"/>
              </w:rPr>
              <w:t xml:space="preserve">Experience of collating and analysing data and summarising it in an engaging way for </w:t>
            </w:r>
            <w:r w:rsidR="00BD51CD">
              <w:rPr>
                <w:rFonts w:ascii="Calibri" w:eastAsia="Calibri" w:hAnsi="Calibri" w:cs="Calibri"/>
                <w:color w:val="000000"/>
              </w:rPr>
              <w:t>a range of audiences</w:t>
            </w:r>
          </w:p>
        </w:tc>
        <w:tc>
          <w:tcPr>
            <w:tcW w:w="1270" w:type="dxa"/>
            <w:shd w:val="clear" w:color="auto" w:fill="auto"/>
            <w:vAlign w:val="center"/>
          </w:tcPr>
          <w:p w14:paraId="6A647E8D" w14:textId="705D76E5" w:rsidR="00DA2C4F" w:rsidRDefault="00BD51CD">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2C57C675" w14:textId="7433A016" w:rsidR="00DA2C4F" w:rsidRDefault="00DA2C4F">
            <w:pPr>
              <w:jc w:val="center"/>
              <w:rPr>
                <w:rFonts w:ascii="Calibri" w:eastAsia="Calibri" w:hAnsi="Calibri" w:cs="Calibri"/>
                <w:color w:val="000000"/>
              </w:rPr>
            </w:pPr>
          </w:p>
        </w:tc>
      </w:tr>
      <w:tr w:rsidR="00DA2C4F" w14:paraId="02044216" w14:textId="77777777">
        <w:tc>
          <w:tcPr>
            <w:tcW w:w="7257" w:type="dxa"/>
            <w:shd w:val="clear" w:color="auto" w:fill="auto"/>
          </w:tcPr>
          <w:p w14:paraId="4F01BA90" w14:textId="77777777" w:rsidR="00DA2C4F" w:rsidRDefault="00FE57D9">
            <w:pPr>
              <w:rPr>
                <w:rFonts w:ascii="Calibri" w:eastAsia="Calibri" w:hAnsi="Calibri" w:cs="Calibri"/>
                <w:color w:val="000000"/>
              </w:rPr>
            </w:pPr>
            <w:sdt>
              <w:sdtPr>
                <w:tag w:val="goog_rdk_1"/>
                <w:id w:val="-82774903"/>
              </w:sdtPr>
              <w:sdtEndPr/>
              <w:sdtContent/>
            </w:sdt>
            <w:r w:rsidR="00A1348C">
              <w:rPr>
                <w:rFonts w:ascii="Calibri" w:eastAsia="Calibri" w:hAnsi="Calibri" w:cs="Calibri"/>
                <w:color w:val="000000"/>
              </w:rPr>
              <w:t>Track record of successfully delivering projects and satisfying funders’ requirements</w:t>
            </w:r>
          </w:p>
        </w:tc>
        <w:tc>
          <w:tcPr>
            <w:tcW w:w="1270" w:type="dxa"/>
            <w:shd w:val="clear" w:color="auto" w:fill="auto"/>
            <w:vAlign w:val="center"/>
          </w:tcPr>
          <w:p w14:paraId="105F0F84" w14:textId="2244C970" w:rsidR="00DA2C4F" w:rsidRDefault="00DA2C4F">
            <w:pPr>
              <w:jc w:val="center"/>
              <w:rPr>
                <w:rFonts w:ascii="Calibri" w:eastAsia="Calibri" w:hAnsi="Calibri" w:cs="Calibri"/>
                <w:color w:val="000000"/>
              </w:rPr>
            </w:pPr>
          </w:p>
        </w:tc>
        <w:tc>
          <w:tcPr>
            <w:tcW w:w="1297" w:type="dxa"/>
            <w:shd w:val="clear" w:color="auto" w:fill="auto"/>
            <w:vAlign w:val="center"/>
          </w:tcPr>
          <w:p w14:paraId="29E2EF54" w14:textId="17012713" w:rsidR="00DA2C4F" w:rsidRDefault="002224E9">
            <w:pPr>
              <w:jc w:val="center"/>
              <w:rPr>
                <w:rFonts w:ascii="Calibri" w:eastAsia="Calibri" w:hAnsi="Calibri" w:cs="Calibri"/>
                <w:color w:val="000000"/>
              </w:rPr>
            </w:pPr>
            <w:r>
              <w:rPr>
                <w:rFonts w:ascii="Calibri" w:eastAsia="Calibri" w:hAnsi="Calibri" w:cs="Calibri"/>
                <w:color w:val="000000"/>
              </w:rPr>
              <w:t>x</w:t>
            </w:r>
          </w:p>
        </w:tc>
      </w:tr>
      <w:tr w:rsidR="00DA2C4F" w14:paraId="308FF3E3" w14:textId="77777777">
        <w:tc>
          <w:tcPr>
            <w:tcW w:w="7257" w:type="dxa"/>
            <w:shd w:val="clear" w:color="auto" w:fill="auto"/>
          </w:tcPr>
          <w:p w14:paraId="7867EDED" w14:textId="77777777" w:rsidR="00DA2C4F" w:rsidRDefault="00A1348C">
            <w:pPr>
              <w:rPr>
                <w:rFonts w:ascii="Calibri" w:eastAsia="Calibri" w:hAnsi="Calibri" w:cs="Calibri"/>
                <w:color w:val="000000"/>
              </w:rPr>
            </w:pPr>
            <w:r>
              <w:rPr>
                <w:rFonts w:ascii="Calibri" w:eastAsia="Calibri" w:hAnsi="Calibri" w:cs="Calibri"/>
                <w:color w:val="000000"/>
              </w:rPr>
              <w:t xml:space="preserve">Experience of developing and/or delivering practical river restoration projects, </w:t>
            </w:r>
            <w:proofErr w:type="spellStart"/>
            <w:r>
              <w:rPr>
                <w:rFonts w:ascii="Calibri" w:eastAsia="Calibri" w:hAnsi="Calibri" w:cs="Calibri"/>
                <w:color w:val="000000"/>
              </w:rPr>
              <w:t>inc.</w:t>
            </w:r>
            <w:proofErr w:type="spellEnd"/>
            <w:r>
              <w:rPr>
                <w:rFonts w:ascii="Calibri" w:eastAsia="Calibri" w:hAnsi="Calibri" w:cs="Calibri"/>
                <w:color w:val="000000"/>
              </w:rPr>
              <w:t xml:space="preserve"> regulatory consenting processes and/or practical on-site delivery</w:t>
            </w:r>
          </w:p>
        </w:tc>
        <w:tc>
          <w:tcPr>
            <w:tcW w:w="1270" w:type="dxa"/>
            <w:shd w:val="clear" w:color="auto" w:fill="auto"/>
            <w:vAlign w:val="center"/>
          </w:tcPr>
          <w:p w14:paraId="461F962F"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44D16802"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380E2547" w14:textId="77777777">
        <w:tc>
          <w:tcPr>
            <w:tcW w:w="7257" w:type="dxa"/>
            <w:shd w:val="clear" w:color="auto" w:fill="auto"/>
          </w:tcPr>
          <w:p w14:paraId="1D8C192B" w14:textId="77777777" w:rsidR="00DA2C4F" w:rsidRDefault="00A1348C">
            <w:pPr>
              <w:rPr>
                <w:rFonts w:ascii="Calibri" w:eastAsia="Calibri" w:hAnsi="Calibri" w:cs="Calibri"/>
                <w:color w:val="000000"/>
              </w:rPr>
            </w:pPr>
            <w:r>
              <w:rPr>
                <w:rFonts w:ascii="Calibri" w:eastAsia="Calibri" w:hAnsi="Calibri" w:cs="Calibri"/>
                <w:color w:val="000000"/>
              </w:rPr>
              <w:t>Experience of managing projects</w:t>
            </w:r>
          </w:p>
        </w:tc>
        <w:tc>
          <w:tcPr>
            <w:tcW w:w="1270" w:type="dxa"/>
            <w:shd w:val="clear" w:color="auto" w:fill="auto"/>
            <w:vAlign w:val="center"/>
          </w:tcPr>
          <w:p w14:paraId="22AE47F6" w14:textId="40DCFB2C" w:rsidR="00DA2C4F" w:rsidRDefault="00DA2C4F">
            <w:pPr>
              <w:jc w:val="center"/>
              <w:rPr>
                <w:rFonts w:ascii="Calibri" w:eastAsia="Calibri" w:hAnsi="Calibri" w:cs="Calibri"/>
                <w:color w:val="000000"/>
              </w:rPr>
            </w:pPr>
          </w:p>
        </w:tc>
        <w:tc>
          <w:tcPr>
            <w:tcW w:w="1297" w:type="dxa"/>
            <w:shd w:val="clear" w:color="auto" w:fill="auto"/>
            <w:vAlign w:val="center"/>
          </w:tcPr>
          <w:p w14:paraId="130B6AD5" w14:textId="789C902D" w:rsidR="00DA2C4F" w:rsidRDefault="008309AC">
            <w:pPr>
              <w:jc w:val="center"/>
              <w:rPr>
                <w:rFonts w:ascii="Calibri" w:eastAsia="Calibri" w:hAnsi="Calibri" w:cs="Calibri"/>
                <w:color w:val="000000"/>
              </w:rPr>
            </w:pPr>
            <w:r>
              <w:rPr>
                <w:rFonts w:ascii="Calibri" w:eastAsia="Calibri" w:hAnsi="Calibri" w:cs="Calibri"/>
                <w:color w:val="000000"/>
              </w:rPr>
              <w:t>X</w:t>
            </w:r>
          </w:p>
        </w:tc>
      </w:tr>
      <w:tr w:rsidR="00DA2C4F" w14:paraId="2B06E157" w14:textId="77777777">
        <w:tc>
          <w:tcPr>
            <w:tcW w:w="7257" w:type="dxa"/>
            <w:shd w:val="clear" w:color="auto" w:fill="auto"/>
          </w:tcPr>
          <w:p w14:paraId="11B8DB9A" w14:textId="77777777" w:rsidR="00DA2C4F" w:rsidRDefault="00A1348C">
            <w:pPr>
              <w:rPr>
                <w:rFonts w:ascii="Calibri" w:eastAsia="Calibri" w:hAnsi="Calibri" w:cs="Calibri"/>
                <w:color w:val="000000"/>
              </w:rPr>
            </w:pPr>
            <w:r>
              <w:rPr>
                <w:rFonts w:ascii="Calibri" w:eastAsia="Calibri" w:hAnsi="Calibri" w:cs="Calibri"/>
                <w:color w:val="000000"/>
              </w:rPr>
              <w:t>Track record of successful funding applications</w:t>
            </w:r>
          </w:p>
        </w:tc>
        <w:tc>
          <w:tcPr>
            <w:tcW w:w="1270" w:type="dxa"/>
            <w:shd w:val="clear" w:color="auto" w:fill="auto"/>
            <w:vAlign w:val="center"/>
          </w:tcPr>
          <w:p w14:paraId="7BCD6F5E"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133673D8"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2FD30399" w14:textId="77777777">
        <w:tc>
          <w:tcPr>
            <w:tcW w:w="7257" w:type="dxa"/>
            <w:shd w:val="clear" w:color="auto" w:fill="auto"/>
          </w:tcPr>
          <w:p w14:paraId="41FF7F1A" w14:textId="77777777" w:rsidR="00DA2C4F" w:rsidRDefault="00A1348C">
            <w:pPr>
              <w:rPr>
                <w:rFonts w:ascii="Calibri" w:eastAsia="Calibri" w:hAnsi="Calibri" w:cs="Calibri"/>
                <w:color w:val="000000"/>
              </w:rPr>
            </w:pPr>
            <w:r>
              <w:rPr>
                <w:rFonts w:ascii="Calibri" w:eastAsia="Calibri" w:hAnsi="Calibri" w:cs="Calibri"/>
                <w:color w:val="000000"/>
              </w:rPr>
              <w:t>A relevant first aid qualification</w:t>
            </w:r>
          </w:p>
        </w:tc>
        <w:tc>
          <w:tcPr>
            <w:tcW w:w="1270" w:type="dxa"/>
            <w:shd w:val="clear" w:color="auto" w:fill="auto"/>
            <w:vAlign w:val="center"/>
          </w:tcPr>
          <w:p w14:paraId="01BBE0A4"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1FA59F0A"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1BB01C3A" w14:textId="77777777">
        <w:tc>
          <w:tcPr>
            <w:tcW w:w="7257" w:type="dxa"/>
            <w:shd w:val="clear" w:color="auto" w:fill="F2F2F2"/>
          </w:tcPr>
          <w:p w14:paraId="4D3DE191" w14:textId="77777777" w:rsidR="00DA2C4F" w:rsidRDefault="00A1348C">
            <w:pPr>
              <w:rPr>
                <w:rFonts w:ascii="Calibri" w:eastAsia="Calibri" w:hAnsi="Calibri" w:cs="Calibri"/>
                <w:b/>
                <w:color w:val="1F497D"/>
              </w:rPr>
            </w:pPr>
            <w:r>
              <w:rPr>
                <w:rFonts w:ascii="Calibri" w:eastAsia="Calibri" w:hAnsi="Calibri" w:cs="Calibri"/>
                <w:b/>
                <w:color w:val="1F497D"/>
              </w:rPr>
              <w:t>Knowledge &amp; Understanding</w:t>
            </w:r>
          </w:p>
        </w:tc>
        <w:tc>
          <w:tcPr>
            <w:tcW w:w="1270" w:type="dxa"/>
            <w:shd w:val="clear" w:color="auto" w:fill="F2F2F2"/>
            <w:vAlign w:val="center"/>
          </w:tcPr>
          <w:p w14:paraId="5A036179" w14:textId="77777777" w:rsidR="00DA2C4F" w:rsidRDefault="00DA2C4F">
            <w:pPr>
              <w:jc w:val="center"/>
              <w:rPr>
                <w:rFonts w:ascii="Calibri" w:eastAsia="Calibri" w:hAnsi="Calibri" w:cs="Calibri"/>
                <w:b/>
                <w:color w:val="1F497D"/>
              </w:rPr>
            </w:pPr>
          </w:p>
        </w:tc>
        <w:tc>
          <w:tcPr>
            <w:tcW w:w="1297" w:type="dxa"/>
            <w:shd w:val="clear" w:color="auto" w:fill="F2F2F2"/>
            <w:vAlign w:val="center"/>
          </w:tcPr>
          <w:p w14:paraId="4EBF4B14" w14:textId="77777777" w:rsidR="00DA2C4F" w:rsidRDefault="00DA2C4F">
            <w:pPr>
              <w:jc w:val="center"/>
              <w:rPr>
                <w:rFonts w:ascii="Calibri" w:eastAsia="Calibri" w:hAnsi="Calibri" w:cs="Calibri"/>
                <w:b/>
                <w:color w:val="1F497D"/>
              </w:rPr>
            </w:pPr>
          </w:p>
        </w:tc>
      </w:tr>
      <w:tr w:rsidR="00DA2C4F" w14:paraId="1A391F0A" w14:textId="77777777">
        <w:tc>
          <w:tcPr>
            <w:tcW w:w="7257" w:type="dxa"/>
            <w:shd w:val="clear" w:color="auto" w:fill="auto"/>
          </w:tcPr>
          <w:p w14:paraId="4E37AE5E" w14:textId="77777777" w:rsidR="00DA2C4F" w:rsidRDefault="00A1348C">
            <w:pPr>
              <w:rPr>
                <w:rFonts w:ascii="Calibri" w:eastAsia="Calibri" w:hAnsi="Calibri" w:cs="Calibri"/>
                <w:color w:val="000000"/>
              </w:rPr>
            </w:pPr>
            <w:r>
              <w:rPr>
                <w:rFonts w:ascii="Calibri" w:eastAsia="Calibri" w:hAnsi="Calibri" w:cs="Calibri"/>
                <w:color w:val="000000"/>
              </w:rPr>
              <w:t>Knowledge of the objectives , drivers and funding mechanisms of external stakeholders: water companies, local authorities, environmental NGOs, local businesses, land users and land owners</w:t>
            </w:r>
          </w:p>
        </w:tc>
        <w:tc>
          <w:tcPr>
            <w:tcW w:w="1270" w:type="dxa"/>
            <w:shd w:val="clear" w:color="auto" w:fill="auto"/>
            <w:vAlign w:val="center"/>
          </w:tcPr>
          <w:p w14:paraId="4929290F"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4B190747"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4E79145C" w14:textId="77777777">
        <w:tc>
          <w:tcPr>
            <w:tcW w:w="7257" w:type="dxa"/>
            <w:shd w:val="clear" w:color="auto" w:fill="auto"/>
          </w:tcPr>
          <w:p w14:paraId="1C6879DC" w14:textId="77777777" w:rsidR="00DA2C4F" w:rsidRDefault="00A1348C">
            <w:pPr>
              <w:rPr>
                <w:rFonts w:ascii="Calibri" w:eastAsia="Calibri" w:hAnsi="Calibri" w:cs="Calibri"/>
                <w:color w:val="000000"/>
              </w:rPr>
            </w:pPr>
            <w:r>
              <w:rPr>
                <w:rFonts w:ascii="Calibri" w:eastAsia="Calibri" w:hAnsi="Calibri" w:cs="Calibri"/>
                <w:color w:val="000000"/>
              </w:rPr>
              <w:t>A good level of knowledge and understanding of how river ecosystems function</w:t>
            </w:r>
          </w:p>
        </w:tc>
        <w:tc>
          <w:tcPr>
            <w:tcW w:w="1270" w:type="dxa"/>
            <w:shd w:val="clear" w:color="auto" w:fill="auto"/>
            <w:vAlign w:val="center"/>
          </w:tcPr>
          <w:p w14:paraId="6F179B60"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77B0A363" w14:textId="77777777" w:rsidR="00DA2C4F" w:rsidRDefault="00DA2C4F">
            <w:pPr>
              <w:jc w:val="center"/>
              <w:rPr>
                <w:rFonts w:ascii="Calibri" w:eastAsia="Calibri" w:hAnsi="Calibri" w:cs="Calibri"/>
                <w:color w:val="000000"/>
              </w:rPr>
            </w:pPr>
          </w:p>
        </w:tc>
      </w:tr>
      <w:tr w:rsidR="00DA2C4F" w14:paraId="27F16F6E" w14:textId="77777777">
        <w:tc>
          <w:tcPr>
            <w:tcW w:w="7257" w:type="dxa"/>
            <w:shd w:val="clear" w:color="auto" w:fill="auto"/>
          </w:tcPr>
          <w:p w14:paraId="160EEFF5" w14:textId="77777777" w:rsidR="00DA2C4F" w:rsidRDefault="00A1348C">
            <w:pPr>
              <w:rPr>
                <w:rFonts w:ascii="Calibri" w:eastAsia="Calibri" w:hAnsi="Calibri" w:cs="Calibri"/>
                <w:color w:val="000000"/>
              </w:rPr>
            </w:pPr>
            <w:r>
              <w:rPr>
                <w:rFonts w:ascii="Calibri" w:eastAsia="Calibri" w:hAnsi="Calibri" w:cs="Calibri"/>
                <w:color w:val="000000"/>
              </w:rPr>
              <w:t>A good level of knowledge of the issues faced by rivers and the water environment and the solutions, especially nature based solutions, which can address them</w:t>
            </w:r>
          </w:p>
        </w:tc>
        <w:tc>
          <w:tcPr>
            <w:tcW w:w="1270" w:type="dxa"/>
            <w:shd w:val="clear" w:color="auto" w:fill="auto"/>
            <w:vAlign w:val="center"/>
          </w:tcPr>
          <w:p w14:paraId="56183802"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7A2992CB" w14:textId="77777777" w:rsidR="00DA2C4F" w:rsidRDefault="00DA2C4F">
            <w:pPr>
              <w:jc w:val="center"/>
              <w:rPr>
                <w:rFonts w:ascii="Calibri" w:eastAsia="Calibri" w:hAnsi="Calibri" w:cs="Calibri"/>
                <w:color w:val="000000"/>
              </w:rPr>
            </w:pPr>
          </w:p>
        </w:tc>
      </w:tr>
      <w:tr w:rsidR="00DA2C4F" w14:paraId="2226EDBA" w14:textId="77777777">
        <w:tc>
          <w:tcPr>
            <w:tcW w:w="7257" w:type="dxa"/>
            <w:shd w:val="clear" w:color="auto" w:fill="auto"/>
          </w:tcPr>
          <w:p w14:paraId="744CA833" w14:textId="77777777" w:rsidR="00DA2C4F" w:rsidRDefault="00A1348C">
            <w:pPr>
              <w:rPr>
                <w:rFonts w:ascii="Calibri" w:eastAsia="Calibri" w:hAnsi="Calibri" w:cs="Calibri"/>
                <w:color w:val="000000"/>
              </w:rPr>
            </w:pPr>
            <w:r>
              <w:rPr>
                <w:rFonts w:ascii="Calibri" w:eastAsia="Calibri" w:hAnsi="Calibri" w:cs="Calibri"/>
                <w:color w:val="000000"/>
              </w:rPr>
              <w:t>Knowledge and understanding of the Catchment Based Approach (</w:t>
            </w:r>
            <w:proofErr w:type="spellStart"/>
            <w:r>
              <w:rPr>
                <w:rFonts w:ascii="Calibri" w:eastAsia="Calibri" w:hAnsi="Calibri" w:cs="Calibri"/>
                <w:color w:val="000000"/>
              </w:rPr>
              <w:t>CaBA</w:t>
            </w:r>
            <w:proofErr w:type="spellEnd"/>
            <w:r>
              <w:rPr>
                <w:rFonts w:ascii="Calibri" w:eastAsia="Calibri" w:hAnsi="Calibri" w:cs="Calibri"/>
                <w:color w:val="000000"/>
              </w:rPr>
              <w:t>)</w:t>
            </w:r>
          </w:p>
        </w:tc>
        <w:tc>
          <w:tcPr>
            <w:tcW w:w="1270" w:type="dxa"/>
            <w:shd w:val="clear" w:color="auto" w:fill="auto"/>
            <w:vAlign w:val="center"/>
          </w:tcPr>
          <w:p w14:paraId="3BDD932E"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3E641FDB"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002067A8" w14:textId="77777777">
        <w:tc>
          <w:tcPr>
            <w:tcW w:w="7257" w:type="dxa"/>
            <w:shd w:val="clear" w:color="auto" w:fill="auto"/>
          </w:tcPr>
          <w:p w14:paraId="4A7AB1E4" w14:textId="77777777" w:rsidR="00DA2C4F" w:rsidRDefault="00A1348C">
            <w:pPr>
              <w:rPr>
                <w:rFonts w:ascii="Calibri" w:eastAsia="Calibri" w:hAnsi="Calibri" w:cs="Calibri"/>
                <w:color w:val="000000"/>
              </w:rPr>
            </w:pPr>
            <w:r>
              <w:rPr>
                <w:rFonts w:ascii="Calibri" w:eastAsia="Calibri" w:hAnsi="Calibri" w:cs="Calibri"/>
                <w:color w:val="000000"/>
              </w:rPr>
              <w:t>Knowledge and understanding of the Water Framework Directive (WFD)</w:t>
            </w:r>
          </w:p>
        </w:tc>
        <w:tc>
          <w:tcPr>
            <w:tcW w:w="1270" w:type="dxa"/>
            <w:shd w:val="clear" w:color="auto" w:fill="auto"/>
            <w:vAlign w:val="center"/>
          </w:tcPr>
          <w:p w14:paraId="60074FF1"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1392C1C5"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240695A3" w14:textId="77777777">
        <w:tc>
          <w:tcPr>
            <w:tcW w:w="7257" w:type="dxa"/>
            <w:shd w:val="clear" w:color="auto" w:fill="F2F2F2"/>
          </w:tcPr>
          <w:p w14:paraId="76353746" w14:textId="77777777" w:rsidR="00DA2C4F" w:rsidRDefault="00A1348C">
            <w:pPr>
              <w:rPr>
                <w:rFonts w:ascii="Calibri" w:eastAsia="Calibri" w:hAnsi="Calibri" w:cs="Calibri"/>
                <w:color w:val="1F497D"/>
              </w:rPr>
            </w:pPr>
            <w:r>
              <w:rPr>
                <w:rFonts w:ascii="Calibri" w:eastAsia="Calibri" w:hAnsi="Calibri" w:cs="Calibri"/>
                <w:b/>
                <w:color w:val="1F497D"/>
              </w:rPr>
              <w:t>Skills &amp; Personal Attributes</w:t>
            </w:r>
          </w:p>
        </w:tc>
        <w:tc>
          <w:tcPr>
            <w:tcW w:w="1270" w:type="dxa"/>
            <w:shd w:val="clear" w:color="auto" w:fill="F2F2F2"/>
            <w:vAlign w:val="center"/>
          </w:tcPr>
          <w:p w14:paraId="72966ED1" w14:textId="77777777" w:rsidR="00DA2C4F" w:rsidRDefault="00DA2C4F">
            <w:pPr>
              <w:jc w:val="center"/>
              <w:rPr>
                <w:rFonts w:ascii="Calibri" w:eastAsia="Calibri" w:hAnsi="Calibri" w:cs="Calibri"/>
                <w:color w:val="1F497D"/>
              </w:rPr>
            </w:pPr>
          </w:p>
        </w:tc>
        <w:tc>
          <w:tcPr>
            <w:tcW w:w="1297" w:type="dxa"/>
            <w:shd w:val="clear" w:color="auto" w:fill="F2F2F2"/>
            <w:vAlign w:val="center"/>
          </w:tcPr>
          <w:p w14:paraId="10262FDB" w14:textId="77777777" w:rsidR="00DA2C4F" w:rsidRDefault="00DA2C4F">
            <w:pPr>
              <w:jc w:val="center"/>
              <w:rPr>
                <w:rFonts w:ascii="Calibri" w:eastAsia="Calibri" w:hAnsi="Calibri" w:cs="Calibri"/>
                <w:color w:val="1F497D"/>
              </w:rPr>
            </w:pPr>
          </w:p>
        </w:tc>
      </w:tr>
      <w:tr w:rsidR="00DA2C4F" w14:paraId="3A67213D" w14:textId="77777777">
        <w:tc>
          <w:tcPr>
            <w:tcW w:w="7257" w:type="dxa"/>
            <w:shd w:val="clear" w:color="auto" w:fill="auto"/>
          </w:tcPr>
          <w:p w14:paraId="2BA76715" w14:textId="77777777" w:rsidR="00DA2C4F" w:rsidRDefault="00A1348C">
            <w:pPr>
              <w:rPr>
                <w:rFonts w:ascii="Calibri" w:eastAsia="Calibri" w:hAnsi="Calibri" w:cs="Calibri"/>
                <w:b/>
                <w:color w:val="000000"/>
              </w:rPr>
            </w:pPr>
            <w:r>
              <w:rPr>
                <w:rFonts w:ascii="Calibri" w:eastAsia="Calibri" w:hAnsi="Calibri" w:cs="Calibri"/>
                <w:color w:val="000000"/>
              </w:rPr>
              <w:t>Excellent communication skills, both verbal and written</w:t>
            </w:r>
          </w:p>
        </w:tc>
        <w:tc>
          <w:tcPr>
            <w:tcW w:w="1270" w:type="dxa"/>
            <w:shd w:val="clear" w:color="auto" w:fill="auto"/>
            <w:vAlign w:val="center"/>
          </w:tcPr>
          <w:p w14:paraId="502A5470" w14:textId="77777777" w:rsidR="00DA2C4F" w:rsidRDefault="00A1348C">
            <w:pPr>
              <w:jc w:val="center"/>
              <w:rPr>
                <w:rFonts w:ascii="Calibri" w:eastAsia="Calibri" w:hAnsi="Calibri" w:cs="Calibri"/>
                <w:b/>
                <w:color w:val="000000"/>
              </w:rPr>
            </w:pPr>
            <w:r>
              <w:rPr>
                <w:rFonts w:ascii="Calibri" w:eastAsia="Calibri" w:hAnsi="Calibri" w:cs="Calibri"/>
                <w:color w:val="000000"/>
              </w:rPr>
              <w:t>X</w:t>
            </w:r>
          </w:p>
        </w:tc>
        <w:tc>
          <w:tcPr>
            <w:tcW w:w="1297" w:type="dxa"/>
            <w:shd w:val="clear" w:color="auto" w:fill="auto"/>
            <w:vAlign w:val="center"/>
          </w:tcPr>
          <w:p w14:paraId="02F6354B" w14:textId="77777777" w:rsidR="00DA2C4F" w:rsidRDefault="00DA2C4F">
            <w:pPr>
              <w:jc w:val="center"/>
              <w:rPr>
                <w:rFonts w:ascii="Calibri" w:eastAsia="Calibri" w:hAnsi="Calibri" w:cs="Calibri"/>
                <w:b/>
                <w:color w:val="000000"/>
              </w:rPr>
            </w:pPr>
          </w:p>
        </w:tc>
      </w:tr>
      <w:tr w:rsidR="00DA2C4F" w14:paraId="4B6D3CFD" w14:textId="77777777">
        <w:trPr>
          <w:trHeight w:val="266"/>
        </w:trPr>
        <w:tc>
          <w:tcPr>
            <w:tcW w:w="7257" w:type="dxa"/>
            <w:shd w:val="clear" w:color="auto" w:fill="auto"/>
          </w:tcPr>
          <w:p w14:paraId="2172F456" w14:textId="77777777" w:rsidR="00DA2C4F" w:rsidRDefault="00A1348C">
            <w:pPr>
              <w:rPr>
                <w:rFonts w:ascii="Calibri" w:eastAsia="Calibri" w:hAnsi="Calibri" w:cs="Calibri"/>
                <w:color w:val="000000"/>
              </w:rPr>
            </w:pPr>
            <w:r>
              <w:rPr>
                <w:rFonts w:ascii="Calibri" w:eastAsia="Calibri" w:hAnsi="Calibri" w:cs="Calibri"/>
              </w:rPr>
              <w:t>A natural leader - able to hold the attention of a range of audiences</w:t>
            </w:r>
          </w:p>
        </w:tc>
        <w:tc>
          <w:tcPr>
            <w:tcW w:w="1270" w:type="dxa"/>
            <w:shd w:val="clear" w:color="auto" w:fill="auto"/>
            <w:vAlign w:val="center"/>
          </w:tcPr>
          <w:p w14:paraId="5214432F"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6E6247E6" w14:textId="77777777" w:rsidR="00DA2C4F" w:rsidRDefault="00DA2C4F">
            <w:pPr>
              <w:jc w:val="center"/>
              <w:rPr>
                <w:rFonts w:ascii="Calibri" w:eastAsia="Calibri" w:hAnsi="Calibri" w:cs="Calibri"/>
                <w:color w:val="000000"/>
              </w:rPr>
            </w:pPr>
          </w:p>
        </w:tc>
      </w:tr>
      <w:tr w:rsidR="00DA2C4F" w14:paraId="1BDBB613" w14:textId="77777777">
        <w:trPr>
          <w:trHeight w:val="266"/>
        </w:trPr>
        <w:tc>
          <w:tcPr>
            <w:tcW w:w="7257" w:type="dxa"/>
            <w:shd w:val="clear" w:color="auto" w:fill="auto"/>
          </w:tcPr>
          <w:p w14:paraId="38C98842" w14:textId="77777777" w:rsidR="00DA2C4F" w:rsidRDefault="00A1348C">
            <w:pPr>
              <w:rPr>
                <w:rFonts w:ascii="Calibri" w:eastAsia="Calibri" w:hAnsi="Calibri" w:cs="Calibri"/>
              </w:rPr>
            </w:pPr>
            <w:r>
              <w:rPr>
                <w:rFonts w:ascii="Calibri" w:eastAsia="Calibri" w:hAnsi="Calibri" w:cs="Calibri"/>
              </w:rPr>
              <w:t>A strong diplomat with ability to mediate between different views</w:t>
            </w:r>
          </w:p>
        </w:tc>
        <w:tc>
          <w:tcPr>
            <w:tcW w:w="1270" w:type="dxa"/>
            <w:shd w:val="clear" w:color="auto" w:fill="auto"/>
            <w:vAlign w:val="center"/>
          </w:tcPr>
          <w:p w14:paraId="267D175B"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27F5CD8F" w14:textId="77777777" w:rsidR="00DA2C4F" w:rsidRDefault="00DA2C4F">
            <w:pPr>
              <w:jc w:val="center"/>
              <w:rPr>
                <w:rFonts w:ascii="Calibri" w:eastAsia="Calibri" w:hAnsi="Calibri" w:cs="Calibri"/>
                <w:color w:val="000000"/>
              </w:rPr>
            </w:pPr>
          </w:p>
        </w:tc>
      </w:tr>
      <w:tr w:rsidR="00DA2C4F" w14:paraId="03B5ABD9" w14:textId="77777777">
        <w:trPr>
          <w:trHeight w:val="266"/>
        </w:trPr>
        <w:tc>
          <w:tcPr>
            <w:tcW w:w="7257" w:type="dxa"/>
            <w:shd w:val="clear" w:color="auto" w:fill="auto"/>
          </w:tcPr>
          <w:p w14:paraId="56E4C98C" w14:textId="77777777" w:rsidR="00DA2C4F" w:rsidRDefault="00A1348C">
            <w:pPr>
              <w:rPr>
                <w:rFonts w:ascii="Calibri" w:eastAsia="Calibri" w:hAnsi="Calibri" w:cs="Calibri"/>
              </w:rPr>
            </w:pPr>
            <w:r>
              <w:rPr>
                <w:rFonts w:ascii="Calibri" w:eastAsia="Calibri" w:hAnsi="Calibri" w:cs="Calibri"/>
              </w:rPr>
              <w:t>Organised</w:t>
            </w:r>
          </w:p>
        </w:tc>
        <w:tc>
          <w:tcPr>
            <w:tcW w:w="1270" w:type="dxa"/>
            <w:shd w:val="clear" w:color="auto" w:fill="auto"/>
            <w:vAlign w:val="center"/>
          </w:tcPr>
          <w:p w14:paraId="2214E71D"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16F3028D" w14:textId="77777777" w:rsidR="00DA2C4F" w:rsidRDefault="00DA2C4F">
            <w:pPr>
              <w:jc w:val="center"/>
              <w:rPr>
                <w:rFonts w:ascii="Calibri" w:eastAsia="Calibri" w:hAnsi="Calibri" w:cs="Calibri"/>
                <w:color w:val="000000"/>
              </w:rPr>
            </w:pPr>
          </w:p>
        </w:tc>
      </w:tr>
      <w:tr w:rsidR="00DA2C4F" w14:paraId="3E44D61E" w14:textId="77777777">
        <w:trPr>
          <w:trHeight w:val="266"/>
        </w:trPr>
        <w:tc>
          <w:tcPr>
            <w:tcW w:w="7257" w:type="dxa"/>
            <w:shd w:val="clear" w:color="auto" w:fill="auto"/>
          </w:tcPr>
          <w:p w14:paraId="6B8E6864" w14:textId="77777777" w:rsidR="00DA2C4F" w:rsidRDefault="00A1348C">
            <w:pPr>
              <w:rPr>
                <w:rFonts w:ascii="Calibri" w:eastAsia="Calibri" w:hAnsi="Calibri" w:cs="Calibri"/>
              </w:rPr>
            </w:pPr>
            <w:r>
              <w:rPr>
                <w:rFonts w:ascii="Calibri" w:eastAsia="Calibri" w:hAnsi="Calibri" w:cs="Calibri"/>
              </w:rPr>
              <w:t>A positive ‘can do’ attitude</w:t>
            </w:r>
          </w:p>
        </w:tc>
        <w:tc>
          <w:tcPr>
            <w:tcW w:w="1270" w:type="dxa"/>
            <w:shd w:val="clear" w:color="auto" w:fill="auto"/>
            <w:vAlign w:val="center"/>
          </w:tcPr>
          <w:p w14:paraId="5147A5E2"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4B3BC1F" w14:textId="77777777" w:rsidR="00DA2C4F" w:rsidRDefault="00DA2C4F">
            <w:pPr>
              <w:jc w:val="center"/>
              <w:rPr>
                <w:rFonts w:ascii="Calibri" w:eastAsia="Calibri" w:hAnsi="Calibri" w:cs="Calibri"/>
                <w:color w:val="000000"/>
              </w:rPr>
            </w:pPr>
          </w:p>
        </w:tc>
      </w:tr>
      <w:tr w:rsidR="00DA2C4F" w14:paraId="52D1402A" w14:textId="77777777">
        <w:tc>
          <w:tcPr>
            <w:tcW w:w="7257" w:type="dxa"/>
            <w:shd w:val="clear" w:color="auto" w:fill="auto"/>
          </w:tcPr>
          <w:p w14:paraId="71D7031B"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Ability to work as part of a team and independently </w:t>
            </w:r>
          </w:p>
        </w:tc>
        <w:tc>
          <w:tcPr>
            <w:tcW w:w="1270" w:type="dxa"/>
            <w:shd w:val="clear" w:color="auto" w:fill="auto"/>
            <w:vAlign w:val="center"/>
          </w:tcPr>
          <w:p w14:paraId="609F0437"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F7190EA" w14:textId="77777777" w:rsidR="00DA2C4F" w:rsidRDefault="00DA2C4F">
            <w:pPr>
              <w:jc w:val="center"/>
              <w:rPr>
                <w:rFonts w:ascii="Calibri" w:eastAsia="Calibri" w:hAnsi="Calibri" w:cs="Calibri"/>
                <w:color w:val="000000"/>
              </w:rPr>
            </w:pPr>
          </w:p>
        </w:tc>
      </w:tr>
      <w:tr w:rsidR="00DA2C4F" w14:paraId="620E640E" w14:textId="77777777">
        <w:tc>
          <w:tcPr>
            <w:tcW w:w="7257" w:type="dxa"/>
            <w:shd w:val="clear" w:color="auto" w:fill="auto"/>
          </w:tcPr>
          <w:p w14:paraId="40977F52"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Strong IT skills (email, MS Office)</w:t>
            </w:r>
          </w:p>
        </w:tc>
        <w:tc>
          <w:tcPr>
            <w:tcW w:w="1270" w:type="dxa"/>
            <w:shd w:val="clear" w:color="auto" w:fill="auto"/>
            <w:vAlign w:val="center"/>
          </w:tcPr>
          <w:p w14:paraId="0EFC547E"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0142283D" w14:textId="77777777" w:rsidR="00DA2C4F" w:rsidRDefault="00DA2C4F">
            <w:pPr>
              <w:jc w:val="center"/>
              <w:rPr>
                <w:rFonts w:ascii="Calibri" w:eastAsia="Calibri" w:hAnsi="Calibri" w:cs="Calibri"/>
                <w:color w:val="000000"/>
              </w:rPr>
            </w:pPr>
          </w:p>
        </w:tc>
      </w:tr>
      <w:tr w:rsidR="00DA2C4F" w14:paraId="7391E3D0" w14:textId="77777777">
        <w:tc>
          <w:tcPr>
            <w:tcW w:w="7257" w:type="dxa"/>
            <w:shd w:val="clear" w:color="auto" w:fill="auto"/>
          </w:tcPr>
          <w:p w14:paraId="5D215A42"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Proficiency in GIS and spatial analysis</w:t>
            </w:r>
          </w:p>
        </w:tc>
        <w:tc>
          <w:tcPr>
            <w:tcW w:w="1270" w:type="dxa"/>
            <w:shd w:val="clear" w:color="auto" w:fill="auto"/>
            <w:vAlign w:val="center"/>
          </w:tcPr>
          <w:p w14:paraId="63906DDE"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36D3B9F6"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3FCE136C" w14:textId="77777777">
        <w:tc>
          <w:tcPr>
            <w:tcW w:w="7257" w:type="dxa"/>
            <w:shd w:val="clear" w:color="auto" w:fill="auto"/>
          </w:tcPr>
          <w:p w14:paraId="3EDD8D69" w14:textId="77777777" w:rsidR="00DA2C4F" w:rsidRDefault="00FE57D9">
            <w:pPr>
              <w:pBdr>
                <w:top w:val="nil"/>
                <w:left w:val="nil"/>
                <w:bottom w:val="nil"/>
                <w:right w:val="nil"/>
                <w:between w:val="nil"/>
              </w:pBdr>
              <w:ind w:left="-76"/>
              <w:jc w:val="both"/>
              <w:rPr>
                <w:rFonts w:ascii="Calibri" w:eastAsia="Calibri" w:hAnsi="Calibri" w:cs="Calibri"/>
                <w:color w:val="000000"/>
                <w:szCs w:val="22"/>
              </w:rPr>
            </w:pPr>
            <w:sdt>
              <w:sdtPr>
                <w:tag w:val="goog_rdk_2"/>
                <w:id w:val="1210374368"/>
              </w:sdtPr>
              <w:sdtEndPr/>
              <w:sdtContent/>
            </w:sdt>
            <w:r w:rsidR="00A1348C">
              <w:rPr>
                <w:rFonts w:ascii="Calibri" w:eastAsia="Calibri" w:hAnsi="Calibri" w:cs="Calibri"/>
                <w:color w:val="000000"/>
                <w:szCs w:val="22"/>
              </w:rPr>
              <w:t xml:space="preserve"> Ability to inspire and lead teams of volunteers/communities</w:t>
            </w:r>
          </w:p>
        </w:tc>
        <w:tc>
          <w:tcPr>
            <w:tcW w:w="1270" w:type="dxa"/>
            <w:shd w:val="clear" w:color="auto" w:fill="auto"/>
            <w:vAlign w:val="center"/>
          </w:tcPr>
          <w:p w14:paraId="5486CFE2"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52E1E9AA" w14:textId="77777777" w:rsidR="00DA2C4F" w:rsidRDefault="00A1348C">
            <w:pPr>
              <w:jc w:val="center"/>
              <w:rPr>
                <w:rFonts w:ascii="Calibri" w:eastAsia="Calibri" w:hAnsi="Calibri" w:cs="Calibri"/>
                <w:color w:val="000000"/>
              </w:rPr>
            </w:pPr>
            <w:r>
              <w:rPr>
                <w:rFonts w:ascii="Calibri" w:eastAsia="Calibri" w:hAnsi="Calibri" w:cs="Calibri"/>
              </w:rPr>
              <w:t>X</w:t>
            </w:r>
          </w:p>
        </w:tc>
      </w:tr>
      <w:tr w:rsidR="00DA2C4F" w14:paraId="130F00B6" w14:textId="77777777">
        <w:tc>
          <w:tcPr>
            <w:tcW w:w="7257" w:type="dxa"/>
            <w:shd w:val="clear" w:color="auto" w:fill="auto"/>
          </w:tcPr>
          <w:p w14:paraId="5FCBE8F4" w14:textId="77777777" w:rsidR="00DA2C4F" w:rsidRDefault="00A1348C">
            <w:pPr>
              <w:rPr>
                <w:rFonts w:ascii="Calibri" w:eastAsia="Calibri" w:hAnsi="Calibri" w:cs="Calibri"/>
                <w:color w:val="000000"/>
              </w:rPr>
            </w:pPr>
            <w:r>
              <w:rPr>
                <w:rFonts w:ascii="Calibri" w:eastAsia="Calibri" w:hAnsi="Calibri" w:cs="Calibri"/>
                <w:color w:val="000000"/>
              </w:rPr>
              <w:t>Willingness to learn and be flexible to support the organisation</w:t>
            </w:r>
          </w:p>
        </w:tc>
        <w:tc>
          <w:tcPr>
            <w:tcW w:w="1270" w:type="dxa"/>
            <w:shd w:val="clear" w:color="auto" w:fill="auto"/>
            <w:vAlign w:val="center"/>
          </w:tcPr>
          <w:p w14:paraId="2CB4C6DD"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2E3DC72E" w14:textId="77777777" w:rsidR="00DA2C4F" w:rsidRDefault="00DA2C4F">
            <w:pPr>
              <w:jc w:val="center"/>
              <w:rPr>
                <w:rFonts w:ascii="Calibri" w:eastAsia="Calibri" w:hAnsi="Calibri" w:cs="Calibri"/>
                <w:color w:val="000000"/>
              </w:rPr>
            </w:pPr>
          </w:p>
        </w:tc>
      </w:tr>
      <w:tr w:rsidR="00DA2C4F" w14:paraId="5E6F906B" w14:textId="77777777">
        <w:tc>
          <w:tcPr>
            <w:tcW w:w="7257" w:type="dxa"/>
            <w:shd w:val="clear" w:color="auto" w:fill="F2F2F2"/>
            <w:vAlign w:val="center"/>
          </w:tcPr>
          <w:p w14:paraId="419B0728" w14:textId="77777777" w:rsidR="00DA2C4F" w:rsidRDefault="00A1348C">
            <w:pPr>
              <w:rPr>
                <w:rFonts w:ascii="Calibri" w:eastAsia="Calibri" w:hAnsi="Calibri" w:cs="Calibri"/>
                <w:color w:val="1F497D"/>
              </w:rPr>
            </w:pPr>
            <w:r>
              <w:rPr>
                <w:rFonts w:ascii="Calibri" w:eastAsia="Calibri" w:hAnsi="Calibri" w:cs="Calibri"/>
                <w:b/>
                <w:color w:val="1F497D"/>
              </w:rPr>
              <w:t>Miscellaneous</w:t>
            </w:r>
          </w:p>
        </w:tc>
        <w:tc>
          <w:tcPr>
            <w:tcW w:w="1270" w:type="dxa"/>
            <w:shd w:val="clear" w:color="auto" w:fill="F2F2F2"/>
            <w:vAlign w:val="center"/>
          </w:tcPr>
          <w:p w14:paraId="736E567B" w14:textId="77777777" w:rsidR="00DA2C4F" w:rsidRDefault="00DA2C4F">
            <w:pPr>
              <w:jc w:val="center"/>
              <w:rPr>
                <w:rFonts w:ascii="Calibri" w:eastAsia="Calibri" w:hAnsi="Calibri" w:cs="Calibri"/>
                <w:color w:val="1F497D"/>
              </w:rPr>
            </w:pPr>
          </w:p>
        </w:tc>
        <w:tc>
          <w:tcPr>
            <w:tcW w:w="1297" w:type="dxa"/>
            <w:shd w:val="clear" w:color="auto" w:fill="F2F2F2"/>
            <w:vAlign w:val="center"/>
          </w:tcPr>
          <w:p w14:paraId="6AF89B6D" w14:textId="77777777" w:rsidR="00DA2C4F" w:rsidRDefault="00DA2C4F">
            <w:pPr>
              <w:jc w:val="center"/>
              <w:rPr>
                <w:rFonts w:ascii="Calibri" w:eastAsia="Calibri" w:hAnsi="Calibri" w:cs="Calibri"/>
                <w:color w:val="1F497D"/>
              </w:rPr>
            </w:pPr>
          </w:p>
        </w:tc>
      </w:tr>
      <w:tr w:rsidR="00DA2C4F" w14:paraId="555590A3" w14:textId="77777777">
        <w:tc>
          <w:tcPr>
            <w:tcW w:w="7257" w:type="dxa"/>
            <w:shd w:val="clear" w:color="auto" w:fill="auto"/>
            <w:vAlign w:val="center"/>
          </w:tcPr>
          <w:p w14:paraId="79044165"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Full driving licence and access to private (or hire) vehicle for work purposes</w:t>
            </w:r>
          </w:p>
        </w:tc>
        <w:tc>
          <w:tcPr>
            <w:tcW w:w="1270" w:type="dxa"/>
            <w:shd w:val="clear" w:color="auto" w:fill="auto"/>
            <w:vAlign w:val="center"/>
          </w:tcPr>
          <w:p w14:paraId="334DA871"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4543CE7E"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r w:rsidR="00DA2C4F" w14:paraId="1CBB6B14" w14:textId="77777777">
        <w:tc>
          <w:tcPr>
            <w:tcW w:w="7257" w:type="dxa"/>
            <w:shd w:val="clear" w:color="auto" w:fill="auto"/>
            <w:vAlign w:val="center"/>
          </w:tcPr>
          <w:p w14:paraId="4E9AA763"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Ability to work occasional evenings and weekends</w:t>
            </w:r>
          </w:p>
        </w:tc>
        <w:tc>
          <w:tcPr>
            <w:tcW w:w="1270" w:type="dxa"/>
            <w:shd w:val="clear" w:color="auto" w:fill="auto"/>
            <w:vAlign w:val="center"/>
          </w:tcPr>
          <w:p w14:paraId="1E146991"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1022A909"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r w:rsidR="00DA2C4F" w14:paraId="319524CB" w14:textId="77777777">
        <w:tc>
          <w:tcPr>
            <w:tcW w:w="7257" w:type="dxa"/>
            <w:shd w:val="clear" w:color="auto" w:fill="auto"/>
            <w:vAlign w:val="center"/>
          </w:tcPr>
          <w:p w14:paraId="5D07A991"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Suitable, safe home working environment</w:t>
            </w:r>
          </w:p>
        </w:tc>
        <w:tc>
          <w:tcPr>
            <w:tcW w:w="1270" w:type="dxa"/>
            <w:shd w:val="clear" w:color="auto" w:fill="auto"/>
            <w:vAlign w:val="center"/>
          </w:tcPr>
          <w:p w14:paraId="0A010E93"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6598CA48"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r w:rsidR="00DA2C4F" w14:paraId="5C01918A" w14:textId="77777777">
        <w:tc>
          <w:tcPr>
            <w:tcW w:w="7257" w:type="dxa"/>
            <w:shd w:val="clear" w:color="auto" w:fill="auto"/>
            <w:vAlign w:val="center"/>
          </w:tcPr>
          <w:p w14:paraId="41B14428"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Understanding of Health and Safety risks and mitigating actions</w:t>
            </w:r>
          </w:p>
        </w:tc>
        <w:tc>
          <w:tcPr>
            <w:tcW w:w="1270" w:type="dxa"/>
            <w:shd w:val="clear" w:color="auto" w:fill="auto"/>
            <w:vAlign w:val="center"/>
          </w:tcPr>
          <w:p w14:paraId="48908627"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6B7754EA"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bl>
    <w:p w14:paraId="433930C7"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04110D60" w14:textId="5C3EE9A6" w:rsidR="00DA2C4F" w:rsidRDefault="00A1348C">
      <w:pPr>
        <w:pBdr>
          <w:top w:val="nil"/>
          <w:left w:val="nil"/>
          <w:bottom w:val="nil"/>
          <w:right w:val="nil"/>
          <w:between w:val="nil"/>
        </w:pBdr>
        <w:tabs>
          <w:tab w:val="center" w:pos="4819"/>
        </w:tabs>
        <w:ind w:left="720" w:hanging="720"/>
        <w:jc w:val="both"/>
        <w:rPr>
          <w:rFonts w:ascii="Calibri" w:eastAsia="Calibri" w:hAnsi="Calibri" w:cs="Calibri"/>
          <w:color w:val="000000"/>
          <w:sz w:val="24"/>
        </w:rPr>
      </w:pPr>
      <w:r>
        <w:rPr>
          <w:rFonts w:ascii="Calibri" w:eastAsia="Calibri" w:hAnsi="Calibri" w:cs="Calibri"/>
          <w:color w:val="000000"/>
          <w:sz w:val="24"/>
        </w:rPr>
        <w:tab/>
      </w:r>
      <w:r>
        <w:rPr>
          <w:noProof/>
          <w:lang w:eastAsia="en-GB"/>
        </w:rPr>
        <mc:AlternateContent>
          <mc:Choice Requires="wps">
            <w:drawing>
              <wp:anchor distT="0" distB="0" distL="114300" distR="114300" simplePos="0" relativeHeight="251663360" behindDoc="0" locked="0" layoutInCell="1" hidden="0" allowOverlap="1" wp14:anchorId="5066D478" wp14:editId="13F1E8B9">
                <wp:simplePos x="0" y="0"/>
                <wp:positionH relativeFrom="column">
                  <wp:posOffset>584200</wp:posOffset>
                </wp:positionH>
                <wp:positionV relativeFrom="paragraph">
                  <wp:posOffset>0</wp:posOffset>
                </wp:positionV>
                <wp:extent cx="0" cy="19050"/>
                <wp:effectExtent l="0" t="0" r="0" b="0"/>
                <wp:wrapNone/>
                <wp:docPr id="15" name="Straight Arrow Connector 15"/>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0" cy="19050"/>
                <wp:effectExtent b="0" l="0" r="0" t="0"/>
                <wp:wrapNone/>
                <wp:docPr id="1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0" cy="19050"/>
                        </a:xfrm>
                        <a:prstGeom prst="rect"/>
                        <a:ln/>
                      </pic:spPr>
                    </pic:pic>
                  </a:graphicData>
                </a:graphic>
              </wp:anchor>
            </w:drawing>
          </mc:Fallback>
        </mc:AlternateContent>
      </w:r>
      <w:r w:rsidR="006F51E3">
        <w:rPr>
          <w:rFonts w:ascii="Calibri" w:eastAsia="Calibri" w:hAnsi="Calibri" w:cs="Calibri"/>
          <w:noProof/>
          <w:color w:val="000000"/>
          <w:sz w:val="24"/>
          <w:lang w:eastAsia="en-GB"/>
        </w:rPr>
        <w:drawing>
          <wp:inline distT="0" distB="0" distL="0" distR="0" wp14:anchorId="28BC06E1" wp14:editId="22601CD5">
            <wp:extent cx="4932045" cy="184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1D3ACF81" w14:textId="77777777" w:rsidR="00DA2C4F" w:rsidRDefault="00DA2C4F">
      <w:pPr>
        <w:pBdr>
          <w:top w:val="nil"/>
          <w:left w:val="nil"/>
          <w:bottom w:val="nil"/>
          <w:right w:val="nil"/>
          <w:between w:val="nil"/>
        </w:pBdr>
        <w:tabs>
          <w:tab w:val="center" w:pos="4819"/>
        </w:tabs>
        <w:ind w:left="720" w:hanging="720"/>
        <w:jc w:val="both"/>
        <w:rPr>
          <w:rFonts w:ascii="Calibri" w:eastAsia="Calibri" w:hAnsi="Calibri" w:cs="Calibri"/>
          <w:color w:val="000000"/>
          <w:sz w:val="12"/>
          <w:szCs w:val="12"/>
        </w:rPr>
      </w:pPr>
    </w:p>
    <w:p w14:paraId="34E406DB" w14:textId="77777777" w:rsidR="006F51E3" w:rsidRDefault="006F51E3" w:rsidP="006F51E3">
      <w:pPr>
        <w:spacing w:after="160" w:line="259" w:lineRule="auto"/>
        <w:rPr>
          <w:rFonts w:ascii="Calibri" w:eastAsia="Calibri" w:hAnsi="Calibri" w:cs="Calibri"/>
          <w:b/>
          <w:smallCaps/>
          <w:color w:val="1F497D"/>
          <w:sz w:val="32"/>
          <w:szCs w:val="32"/>
        </w:rPr>
      </w:pPr>
    </w:p>
    <w:p w14:paraId="7437411B" w14:textId="187E0073" w:rsidR="00DA2C4F" w:rsidRDefault="006F51E3" w:rsidP="006F51E3">
      <w:pPr>
        <w:spacing w:after="160" w:line="259" w:lineRule="auto"/>
        <w:rPr>
          <w:rFonts w:ascii="Calibri" w:eastAsia="Calibri" w:hAnsi="Calibri" w:cs="Calibri"/>
          <w:b/>
          <w:color w:val="000000"/>
          <w:sz w:val="24"/>
        </w:rPr>
      </w:pPr>
      <w:r>
        <w:rPr>
          <w:rFonts w:ascii="Calibri" w:eastAsia="Calibri" w:hAnsi="Calibri" w:cs="Calibri"/>
          <w:b/>
          <w:smallCaps/>
          <w:color w:val="1F497D"/>
          <w:sz w:val="32"/>
          <w:szCs w:val="32"/>
        </w:rPr>
        <w:t>Terms of service</w:t>
      </w:r>
    </w:p>
    <w:p w14:paraId="06C9A053" w14:textId="77777777" w:rsidR="00DA2C4F" w:rsidRDefault="00DA2C4F">
      <w:pPr>
        <w:jc w:val="both"/>
        <w:rPr>
          <w:rFonts w:ascii="Calibri" w:eastAsia="Calibri" w:hAnsi="Calibri" w:cs="Calibri"/>
          <w:b/>
        </w:rPr>
      </w:pPr>
    </w:p>
    <w:p w14:paraId="001838D8" w14:textId="76FA62D4" w:rsidR="00DA2C4F" w:rsidRDefault="00A1348C">
      <w:pPr>
        <w:jc w:val="both"/>
        <w:rPr>
          <w:rFonts w:ascii="Calibri" w:eastAsia="Calibri" w:hAnsi="Calibri" w:cs="Calibri"/>
        </w:rPr>
      </w:pPr>
      <w:r>
        <w:rPr>
          <w:rFonts w:ascii="Calibri" w:eastAsia="Calibri" w:hAnsi="Calibri" w:cs="Calibri"/>
          <w:b/>
          <w:color w:val="1F497D"/>
        </w:rPr>
        <w:t>Salary:</w:t>
      </w:r>
      <w:r w:rsidR="00B02D16">
        <w:rPr>
          <w:rFonts w:ascii="Calibri" w:eastAsia="Calibri" w:hAnsi="Calibri" w:cs="Calibri"/>
        </w:rPr>
        <w:t xml:space="preserve"> </w:t>
      </w:r>
      <w:r w:rsidR="00B02D16">
        <w:rPr>
          <w:rFonts w:ascii="Calibri" w:eastAsia="Calibri" w:hAnsi="Calibri" w:cs="Calibri"/>
        </w:rPr>
        <w:tab/>
        <w:t>£28,000 - £33</w:t>
      </w:r>
      <w:r>
        <w:rPr>
          <w:rFonts w:ascii="Calibri" w:eastAsia="Calibri" w:hAnsi="Calibri" w:cs="Calibri"/>
        </w:rPr>
        <w:t>,000 (pro rata for part time) commensurate with experience.</w:t>
      </w:r>
    </w:p>
    <w:p w14:paraId="3C495BC9" w14:textId="77777777" w:rsidR="00DA2C4F" w:rsidRDefault="00DA2C4F">
      <w:pPr>
        <w:jc w:val="both"/>
        <w:rPr>
          <w:rFonts w:ascii="Calibri" w:eastAsia="Calibri" w:hAnsi="Calibri" w:cs="Calibri"/>
        </w:rPr>
      </w:pPr>
    </w:p>
    <w:p w14:paraId="6552F307" w14:textId="52507EE1" w:rsidR="00DA2C4F" w:rsidRDefault="00A1348C">
      <w:pPr>
        <w:jc w:val="both"/>
        <w:rPr>
          <w:rFonts w:ascii="Calibri" w:eastAsia="Calibri" w:hAnsi="Calibri" w:cs="Calibri"/>
          <w:b/>
          <w:color w:val="1F497D"/>
        </w:rPr>
      </w:pPr>
      <w:r>
        <w:rPr>
          <w:rFonts w:ascii="Calibri" w:eastAsia="Calibri" w:hAnsi="Calibri" w:cs="Calibri"/>
          <w:b/>
          <w:color w:val="1F497D"/>
        </w:rPr>
        <w:lastRenderedPageBreak/>
        <w:t>Contract period:</w:t>
      </w:r>
      <w:r>
        <w:rPr>
          <w:rFonts w:ascii="Calibri" w:eastAsia="Calibri" w:hAnsi="Calibri" w:cs="Calibri"/>
          <w:color w:val="0070C0"/>
        </w:rPr>
        <w:t xml:space="preserve"> </w:t>
      </w:r>
      <w:r>
        <w:rPr>
          <w:rFonts w:ascii="Calibri" w:eastAsia="Calibri" w:hAnsi="Calibri" w:cs="Calibri"/>
        </w:rPr>
        <w:t xml:space="preserve">The position is full time or 0.8 FTE, on a </w:t>
      </w:r>
      <w:r w:rsidR="00B02D16">
        <w:rPr>
          <w:rFonts w:ascii="Calibri" w:eastAsia="Calibri" w:hAnsi="Calibri" w:cs="Calibri"/>
        </w:rPr>
        <w:t>two</w:t>
      </w:r>
      <w:r>
        <w:rPr>
          <w:rFonts w:ascii="Calibri" w:eastAsia="Calibri" w:hAnsi="Calibri" w:cs="Calibri"/>
        </w:rPr>
        <w:t xml:space="preserve">-year fixed-term contract. It is </w:t>
      </w:r>
      <w:r w:rsidR="00B02D16">
        <w:rPr>
          <w:rFonts w:ascii="Calibri" w:eastAsia="Calibri" w:hAnsi="Calibri" w:cs="Calibri"/>
        </w:rPr>
        <w:t xml:space="preserve">anticipated </w:t>
      </w:r>
      <w:r>
        <w:rPr>
          <w:rFonts w:ascii="Calibri" w:eastAsia="Calibri" w:hAnsi="Calibri" w:cs="Calibri"/>
        </w:rPr>
        <w:t xml:space="preserve">that the role will continue, subject to performance and funding. </w:t>
      </w:r>
      <w:r>
        <w:rPr>
          <w:rFonts w:ascii="Calibri" w:eastAsia="Calibri" w:hAnsi="Calibri" w:cs="Calibri"/>
          <w:color w:val="000000"/>
        </w:rPr>
        <w:t>The appointment will be subject to a six-month probationary period.</w:t>
      </w:r>
    </w:p>
    <w:p w14:paraId="3A42462F" w14:textId="77777777" w:rsidR="00DA2C4F" w:rsidRDefault="00DA2C4F">
      <w:pPr>
        <w:jc w:val="both"/>
        <w:rPr>
          <w:rFonts w:ascii="Calibri" w:eastAsia="Calibri" w:hAnsi="Calibri" w:cs="Calibri"/>
          <w:b/>
          <w:color w:val="1F497D"/>
        </w:rPr>
      </w:pPr>
    </w:p>
    <w:p w14:paraId="1B8B4F78" w14:textId="77777777" w:rsidR="00DA2C4F" w:rsidRDefault="00A1348C">
      <w:pPr>
        <w:jc w:val="both"/>
        <w:rPr>
          <w:rFonts w:ascii="Calibri" w:eastAsia="Calibri" w:hAnsi="Calibri" w:cs="Calibri"/>
          <w:color w:val="000000"/>
        </w:rPr>
      </w:pPr>
      <w:r>
        <w:rPr>
          <w:rFonts w:ascii="Calibri" w:eastAsia="Calibri" w:hAnsi="Calibri" w:cs="Calibri"/>
          <w:b/>
          <w:color w:val="1F497D"/>
        </w:rPr>
        <w:t>Pension:</w:t>
      </w:r>
      <w:r>
        <w:rPr>
          <w:rFonts w:ascii="Calibri" w:eastAsia="Calibri" w:hAnsi="Calibri" w:cs="Calibri"/>
          <w:b/>
          <w:color w:val="0070C0"/>
        </w:rPr>
        <w:t xml:space="preserve"> </w:t>
      </w:r>
      <w:r>
        <w:rPr>
          <w:rFonts w:ascii="Calibri" w:eastAsia="Calibri" w:hAnsi="Calibri" w:cs="Calibri"/>
          <w:color w:val="000000"/>
        </w:rPr>
        <w:t>SERT operates a contributory pension scheme and will pay 9% of salary subject to a 6% employee contribution.</w:t>
      </w:r>
    </w:p>
    <w:p w14:paraId="4A7472A1" w14:textId="77777777" w:rsidR="00DA2C4F" w:rsidRDefault="00DA2C4F">
      <w:pPr>
        <w:jc w:val="both"/>
        <w:rPr>
          <w:rFonts w:ascii="Calibri" w:eastAsia="Calibri" w:hAnsi="Calibri" w:cs="Calibri"/>
          <w:b/>
          <w:color w:val="000000"/>
        </w:rPr>
      </w:pPr>
    </w:p>
    <w:p w14:paraId="705E61A1" w14:textId="77777777" w:rsidR="00DA2C4F" w:rsidRDefault="00A1348C">
      <w:pPr>
        <w:jc w:val="both"/>
        <w:rPr>
          <w:rFonts w:ascii="Calibri" w:eastAsia="Calibri" w:hAnsi="Calibri" w:cs="Calibri"/>
        </w:rPr>
      </w:pPr>
      <w:r>
        <w:rPr>
          <w:rFonts w:ascii="Calibri" w:eastAsia="Calibri" w:hAnsi="Calibri" w:cs="Calibri"/>
          <w:b/>
          <w:color w:val="1F497D"/>
        </w:rPr>
        <w:t>Annual Leave:</w:t>
      </w:r>
      <w:r>
        <w:rPr>
          <w:rFonts w:ascii="Calibri" w:eastAsia="Calibri" w:hAnsi="Calibri" w:cs="Calibri"/>
          <w:b/>
          <w:color w:val="0070C0"/>
        </w:rPr>
        <w:t xml:space="preserve"> </w:t>
      </w:r>
      <w:r>
        <w:rPr>
          <w:rFonts w:ascii="Calibri" w:eastAsia="Calibri" w:hAnsi="Calibri" w:cs="Calibri"/>
        </w:rPr>
        <w:t>Annual leave entitlement is 25 days plus public holidays (pro rata for part time)</w:t>
      </w:r>
    </w:p>
    <w:p w14:paraId="6FD440D7" w14:textId="77777777" w:rsidR="00DA2C4F" w:rsidRDefault="00DA2C4F">
      <w:pPr>
        <w:jc w:val="both"/>
        <w:rPr>
          <w:rFonts w:ascii="Calibri" w:eastAsia="Calibri" w:hAnsi="Calibri" w:cs="Calibri"/>
          <w:b/>
          <w:color w:val="1F497D"/>
        </w:rPr>
      </w:pPr>
    </w:p>
    <w:p w14:paraId="3CC872EA" w14:textId="26625347" w:rsidR="00DA2C4F" w:rsidRDefault="00A1348C">
      <w:pPr>
        <w:jc w:val="both"/>
        <w:rPr>
          <w:rFonts w:ascii="Calibri" w:eastAsia="Calibri" w:hAnsi="Calibri" w:cs="Calibri"/>
        </w:rPr>
      </w:pPr>
      <w:r>
        <w:rPr>
          <w:rFonts w:ascii="Calibri" w:eastAsia="Calibri" w:hAnsi="Calibri" w:cs="Calibri"/>
          <w:b/>
          <w:color w:val="1F497D"/>
        </w:rPr>
        <w:t>Hours of work:</w:t>
      </w:r>
      <w:r>
        <w:rPr>
          <w:rFonts w:ascii="Calibri" w:eastAsia="Calibri" w:hAnsi="Calibri" w:cs="Calibri"/>
          <w:b/>
          <w:color w:val="0070C0"/>
        </w:rPr>
        <w:t xml:space="preserve"> </w:t>
      </w:r>
      <w:r>
        <w:rPr>
          <w:rFonts w:ascii="Calibri" w:eastAsia="Calibri" w:hAnsi="Calibri" w:cs="Calibri"/>
        </w:rPr>
        <w:t>Occasional evening or weekend work may be required, for which time off in lieu can be taken. No overtime will be paid.</w:t>
      </w:r>
    </w:p>
    <w:p w14:paraId="2608B9D7" w14:textId="77777777" w:rsidR="00D22B13" w:rsidRDefault="00D22B13">
      <w:pPr>
        <w:jc w:val="both"/>
        <w:rPr>
          <w:rFonts w:ascii="Calibri" w:eastAsia="Calibri" w:hAnsi="Calibri" w:cs="Calibri"/>
        </w:rPr>
      </w:pPr>
    </w:p>
    <w:p w14:paraId="70ED49C1" w14:textId="0EE9F554" w:rsidR="00DA2C4F" w:rsidRDefault="00A1348C">
      <w:pPr>
        <w:jc w:val="both"/>
        <w:rPr>
          <w:rFonts w:ascii="Calibri" w:eastAsia="Calibri" w:hAnsi="Calibri" w:cs="Calibri"/>
          <w:color w:val="000000"/>
        </w:rPr>
      </w:pPr>
      <w:r>
        <w:rPr>
          <w:rFonts w:ascii="Calibri" w:eastAsia="Calibri" w:hAnsi="Calibri" w:cs="Calibri"/>
          <w:b/>
          <w:color w:val="1F497D"/>
        </w:rPr>
        <w:t>Driving licence and vehicle:</w:t>
      </w:r>
      <w:r>
        <w:rPr>
          <w:rFonts w:ascii="Calibri" w:eastAsia="Calibri" w:hAnsi="Calibri" w:cs="Calibri"/>
          <w:b/>
          <w:color w:val="0070C0"/>
        </w:rPr>
        <w:t xml:space="preserve"> </w:t>
      </w:r>
      <w:r>
        <w:rPr>
          <w:rFonts w:ascii="Calibri" w:eastAsia="Calibri" w:hAnsi="Calibri" w:cs="Calibri"/>
          <w:color w:val="000000"/>
        </w:rPr>
        <w:t>A full driving licence and access to your own transport is required. Access to a van will be provided for events.</w:t>
      </w:r>
    </w:p>
    <w:p w14:paraId="40754DFD" w14:textId="6F3DBEC5" w:rsidR="006F51E3" w:rsidRDefault="006F51E3">
      <w:pPr>
        <w:jc w:val="both"/>
        <w:rPr>
          <w:rFonts w:ascii="Calibri" w:eastAsia="Calibri" w:hAnsi="Calibri" w:cs="Calibri"/>
          <w:color w:val="000000"/>
        </w:rPr>
      </w:pPr>
    </w:p>
    <w:p w14:paraId="7654AABE" w14:textId="6AC3DB69" w:rsidR="006F51E3" w:rsidRPr="006F51E3" w:rsidRDefault="006F51E3" w:rsidP="006F51E3">
      <w:pPr>
        <w:jc w:val="both"/>
        <w:rPr>
          <w:rFonts w:ascii="Calibri" w:hAnsi="Calibri"/>
          <w:color w:val="000000"/>
          <w:szCs w:val="20"/>
        </w:rPr>
      </w:pPr>
      <w:r w:rsidRPr="006F51E3">
        <w:rPr>
          <w:rFonts w:ascii="Calibri" w:hAnsi="Calibri"/>
          <w:b/>
          <w:color w:val="1F497D"/>
          <w:szCs w:val="20"/>
        </w:rPr>
        <w:t>Location:</w:t>
      </w:r>
      <w:r w:rsidRPr="006F51E3">
        <w:rPr>
          <w:rFonts w:ascii="Calibri" w:hAnsi="Calibri"/>
          <w:b/>
          <w:color w:val="0070C0"/>
          <w:szCs w:val="20"/>
        </w:rPr>
        <w:t xml:space="preserve"> </w:t>
      </w:r>
      <w:r w:rsidRPr="006F51E3">
        <w:rPr>
          <w:rFonts w:ascii="Calibri" w:hAnsi="Calibri"/>
          <w:color w:val="000000"/>
          <w:szCs w:val="20"/>
        </w:rPr>
        <w:t xml:space="preserve">We operate a hybrid working policy. This role will be based at home, with </w:t>
      </w:r>
      <w:proofErr w:type="spellStart"/>
      <w:r w:rsidRPr="006F51E3">
        <w:rPr>
          <w:rFonts w:ascii="Calibri" w:hAnsi="Calibri"/>
          <w:color w:val="000000"/>
          <w:szCs w:val="20"/>
        </w:rPr>
        <w:t>some time</w:t>
      </w:r>
      <w:proofErr w:type="spellEnd"/>
      <w:r w:rsidRPr="006F51E3">
        <w:rPr>
          <w:rFonts w:ascii="Calibri" w:hAnsi="Calibri"/>
          <w:color w:val="000000"/>
          <w:szCs w:val="20"/>
        </w:rPr>
        <w:t xml:space="preserve"> in the office and on site with travel across the SERT area, our office is in Leatherhead.</w:t>
      </w:r>
    </w:p>
    <w:p w14:paraId="292740B2" w14:textId="77777777" w:rsidR="006F51E3" w:rsidRPr="006F51E3" w:rsidRDefault="006F51E3" w:rsidP="006F51E3">
      <w:pPr>
        <w:jc w:val="both"/>
        <w:rPr>
          <w:rFonts w:ascii="Calibri" w:hAnsi="Calibri" w:cs="Times New Roman"/>
        </w:rPr>
      </w:pPr>
    </w:p>
    <w:p w14:paraId="61E9C84D" w14:textId="77777777" w:rsidR="006F51E3" w:rsidRPr="006F51E3" w:rsidRDefault="006F51E3" w:rsidP="006F51E3">
      <w:pPr>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 xml:space="preserve">We would prefer the post-holder to be based in the SERT area, but this is not an absolute requirement. </w:t>
      </w:r>
    </w:p>
    <w:p w14:paraId="60B6116E" w14:textId="77777777" w:rsidR="006F51E3" w:rsidRPr="006F51E3" w:rsidRDefault="006F51E3" w:rsidP="006F51E3">
      <w:pPr>
        <w:rPr>
          <w:rFonts w:asciiTheme="minorHAnsi" w:eastAsia="Calibri" w:hAnsiTheme="minorHAnsi" w:cstheme="minorHAnsi"/>
          <w:color w:val="000000"/>
          <w:szCs w:val="22"/>
          <w:lang w:eastAsia="en-GB"/>
        </w:rPr>
      </w:pPr>
    </w:p>
    <w:p w14:paraId="43C79289" w14:textId="77777777" w:rsidR="006F51E3" w:rsidRPr="006F51E3" w:rsidRDefault="006F51E3" w:rsidP="006F51E3">
      <w:pPr>
        <w:rPr>
          <w:rFonts w:asciiTheme="minorHAnsi" w:eastAsia="Calibri" w:hAnsiTheme="minorHAnsi" w:cstheme="minorHAnsi"/>
          <w:color w:val="000000"/>
          <w:szCs w:val="22"/>
          <w:lang w:eastAsia="en-GB"/>
        </w:rPr>
      </w:pPr>
      <w:r w:rsidRPr="006F51E3">
        <w:rPr>
          <w:rFonts w:ascii="Calibri" w:hAnsi="Calibri"/>
          <w:b/>
          <w:bCs/>
          <w:color w:val="1F497D"/>
          <w:szCs w:val="20"/>
        </w:rPr>
        <w:t>Right to work in UK</w:t>
      </w:r>
      <w:r w:rsidRPr="006F51E3">
        <w:rPr>
          <w:rFonts w:asciiTheme="minorHAnsi" w:eastAsiaTheme="minorEastAsia" w:hAnsiTheme="minorHAnsi" w:cstheme="minorHAnsi"/>
          <w:b/>
          <w:bCs/>
          <w:color w:val="243588"/>
          <w:szCs w:val="20"/>
          <w:lang w:eastAsia="en-GB"/>
        </w:rPr>
        <w:t>:</w:t>
      </w:r>
      <w:r w:rsidRPr="006F51E3">
        <w:rPr>
          <w:rFonts w:cstheme="minorHAnsi"/>
        </w:rPr>
        <w:t xml:space="preserve">  </w:t>
      </w:r>
      <w:r w:rsidRPr="006F51E3">
        <w:rPr>
          <w:rFonts w:asciiTheme="minorHAnsi" w:eastAsia="Calibri" w:hAnsiTheme="minorHAnsi" w:cstheme="minorHAnsi"/>
          <w:color w:val="000000"/>
          <w:szCs w:val="22"/>
          <w:lang w:eastAsia="en-GB"/>
        </w:rPr>
        <w:t>All applicants must have the right to work in the UK.  We do not sponsor applicants from overseas.</w:t>
      </w:r>
    </w:p>
    <w:p w14:paraId="2ECC7FEE" w14:textId="2463A2E1" w:rsidR="006F51E3" w:rsidRDefault="006F51E3">
      <w:pPr>
        <w:jc w:val="both"/>
        <w:rPr>
          <w:rFonts w:ascii="Calibri" w:eastAsia="Calibri" w:hAnsi="Calibri" w:cs="Calibri"/>
          <w:color w:val="000000"/>
        </w:rPr>
      </w:pPr>
    </w:p>
    <w:p w14:paraId="4C36CAFF" w14:textId="49AA2619" w:rsidR="006F51E3" w:rsidRDefault="006F51E3" w:rsidP="006F51E3">
      <w:pPr>
        <w:pBdr>
          <w:top w:val="nil"/>
          <w:left w:val="nil"/>
          <w:bottom w:val="nil"/>
          <w:right w:val="nil"/>
          <w:between w:val="nil"/>
        </w:pBdr>
        <w:spacing w:after="240"/>
        <w:jc w:val="center"/>
        <w:rPr>
          <w:rFonts w:ascii="Calibri" w:eastAsia="Calibri" w:hAnsi="Calibri" w:cs="Calibri"/>
          <w:b/>
          <w:smallCaps/>
          <w:color w:val="1F497D"/>
          <w:sz w:val="32"/>
          <w:szCs w:val="32"/>
        </w:rPr>
      </w:pPr>
      <w:r>
        <w:rPr>
          <w:rFonts w:ascii="Calibri" w:eastAsia="Calibri" w:hAnsi="Calibri" w:cs="Calibri"/>
          <w:b/>
          <w:smallCaps/>
          <w:noProof/>
          <w:color w:val="1F497D"/>
          <w:sz w:val="32"/>
          <w:szCs w:val="32"/>
          <w:lang w:eastAsia="en-GB"/>
        </w:rPr>
        <w:drawing>
          <wp:inline distT="0" distB="0" distL="0" distR="0" wp14:anchorId="13C7A640" wp14:editId="49407A8C">
            <wp:extent cx="4932045" cy="1841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5F06D0DF" w14:textId="3F055FBE" w:rsidR="006F51E3" w:rsidRPr="006F51E3" w:rsidRDefault="006F51E3" w:rsidP="006F51E3">
      <w:pPr>
        <w:pBdr>
          <w:top w:val="nil"/>
          <w:left w:val="nil"/>
          <w:bottom w:val="nil"/>
          <w:right w:val="nil"/>
          <w:between w:val="nil"/>
        </w:pBdr>
        <w:spacing w:after="240"/>
        <w:jc w:val="both"/>
        <w:rPr>
          <w:rFonts w:ascii="Calibri" w:eastAsia="Calibri" w:hAnsi="Calibri" w:cs="Calibri"/>
          <w:b/>
          <w:smallCaps/>
          <w:color w:val="1F497D"/>
          <w:sz w:val="32"/>
          <w:szCs w:val="32"/>
        </w:rPr>
      </w:pPr>
      <w:r w:rsidRPr="006F51E3">
        <w:rPr>
          <w:rFonts w:ascii="Calibri" w:eastAsia="Calibri" w:hAnsi="Calibri" w:cs="Calibri"/>
          <w:b/>
          <w:smallCaps/>
          <w:color w:val="1F497D"/>
          <w:sz w:val="32"/>
          <w:szCs w:val="32"/>
        </w:rPr>
        <w:t>Employee benefits</w:t>
      </w:r>
    </w:p>
    <w:p w14:paraId="2387F6B8"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Hybrid working and homeworking</w:t>
      </w:r>
    </w:p>
    <w:p w14:paraId="3210C66A"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Flexible and part-time working opportunities</w:t>
      </w:r>
    </w:p>
    <w:p w14:paraId="4898949E"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Pension contribution of 9% salary, subject to 6% employee contribution</w:t>
      </w:r>
    </w:p>
    <w:p w14:paraId="208A4F83"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Life Assurance cover with SERT’s Pension Scheme</w:t>
      </w:r>
    </w:p>
    <w:p w14:paraId="75190D75"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Annual Cost of Living Adjustment Review (COLA)</w:t>
      </w:r>
    </w:p>
    <w:p w14:paraId="5D263C89"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 xml:space="preserve">25 </w:t>
      </w:r>
      <w:proofErr w:type="gramStart"/>
      <w:r w:rsidRPr="006F51E3">
        <w:rPr>
          <w:rFonts w:asciiTheme="minorHAnsi" w:eastAsia="Calibri" w:hAnsiTheme="minorHAnsi" w:cstheme="minorHAnsi"/>
          <w:color w:val="000000"/>
          <w:szCs w:val="22"/>
          <w:lang w:eastAsia="en-GB"/>
        </w:rPr>
        <w:t>days</w:t>
      </w:r>
      <w:proofErr w:type="gramEnd"/>
      <w:r w:rsidRPr="006F51E3">
        <w:rPr>
          <w:rFonts w:asciiTheme="minorHAnsi" w:eastAsia="Calibri" w:hAnsiTheme="minorHAnsi" w:cstheme="minorHAnsi"/>
          <w:color w:val="000000"/>
          <w:szCs w:val="22"/>
          <w:lang w:eastAsia="en-GB"/>
        </w:rPr>
        <w:t xml:space="preserve"> annual leave per year plus bank holidays</w:t>
      </w:r>
    </w:p>
    <w:p w14:paraId="1EED3780"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Enhanced leave policies including sickness and maternity</w:t>
      </w:r>
    </w:p>
    <w:p w14:paraId="0D76FA47"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 xml:space="preserve">Four staff away days per year </w:t>
      </w:r>
    </w:p>
    <w:p w14:paraId="286C21ED"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Commitment to career development and training</w:t>
      </w:r>
    </w:p>
    <w:p w14:paraId="575E5A69"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Free Employee Assistance Programme</w:t>
      </w:r>
    </w:p>
    <w:p w14:paraId="59BF5BC3"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Wellbeing team, with trained Mental Health First Aiders</w:t>
      </w:r>
    </w:p>
    <w:p w14:paraId="1D303E14"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Annual Staff Survey</w:t>
      </w:r>
    </w:p>
    <w:p w14:paraId="5ECA50DE" w14:textId="2CD4F208" w:rsidR="006F51E3" w:rsidRPr="006F51E3" w:rsidRDefault="006F51E3" w:rsidP="006F51E3">
      <w:pPr>
        <w:jc w:val="center"/>
        <w:rPr>
          <w:rFonts w:ascii="Calibri" w:hAnsi="Calibri" w:cs="Calibri"/>
          <w:szCs w:val="22"/>
        </w:rPr>
      </w:pPr>
      <w:r>
        <w:rPr>
          <w:rFonts w:ascii="Calibri" w:hAnsi="Calibri" w:cs="Calibri"/>
          <w:noProof/>
          <w:szCs w:val="22"/>
          <w:lang w:eastAsia="en-GB"/>
        </w:rPr>
        <w:drawing>
          <wp:inline distT="0" distB="0" distL="0" distR="0" wp14:anchorId="3758C74B" wp14:editId="5AE20B36">
            <wp:extent cx="4932045" cy="1841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1D6C4E5C" w14:textId="77777777" w:rsidR="006F51E3" w:rsidRDefault="006F51E3">
      <w:pPr>
        <w:jc w:val="both"/>
        <w:rPr>
          <w:rFonts w:ascii="Calibri" w:eastAsia="Calibri" w:hAnsi="Calibri" w:cs="Calibri"/>
          <w:color w:val="000000"/>
        </w:rPr>
      </w:pPr>
    </w:p>
    <w:p w14:paraId="5A336DA5" w14:textId="77777777" w:rsidR="00DA2C4F" w:rsidRDefault="00A1348C" w:rsidP="0092154D">
      <w:pPr>
        <w:pBdr>
          <w:top w:val="nil"/>
          <w:left w:val="nil"/>
          <w:bottom w:val="nil"/>
          <w:right w:val="nil"/>
          <w:between w:val="nil"/>
        </w:pBdr>
        <w:tabs>
          <w:tab w:val="center" w:pos="4819"/>
        </w:tabs>
        <w:jc w:val="both"/>
        <w:rPr>
          <w:rFonts w:ascii="Calibri" w:eastAsia="Calibri" w:hAnsi="Calibri" w:cs="Calibri"/>
          <w:color w:val="000000"/>
          <w:sz w:val="24"/>
        </w:rPr>
      </w:pPr>
      <w:r>
        <w:rPr>
          <w:noProof/>
          <w:lang w:eastAsia="en-GB"/>
        </w:rPr>
        <mc:AlternateContent>
          <mc:Choice Requires="wps">
            <w:drawing>
              <wp:anchor distT="0" distB="0" distL="114300" distR="114300" simplePos="0" relativeHeight="251664384" behindDoc="0" locked="0" layoutInCell="1" hidden="0" allowOverlap="1" wp14:anchorId="4279AE9D" wp14:editId="512C99B9">
                <wp:simplePos x="0" y="0"/>
                <wp:positionH relativeFrom="column">
                  <wp:posOffset>584200</wp:posOffset>
                </wp:positionH>
                <wp:positionV relativeFrom="paragraph">
                  <wp:posOffset>0</wp:posOffset>
                </wp:positionV>
                <wp:extent cx="0" cy="19050"/>
                <wp:effectExtent l="0" t="0" r="0" b="0"/>
                <wp:wrapNone/>
                <wp:docPr id="14" name="Straight Arrow Connector 14"/>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0" cy="19050"/>
                <wp:effectExtent b="0" l="0" r="0" t="0"/>
                <wp:wrapNone/>
                <wp:docPr id="14"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0" cy="19050"/>
                        </a:xfrm>
                        <a:prstGeom prst="rect"/>
                        <a:ln/>
                      </pic:spPr>
                    </pic:pic>
                  </a:graphicData>
                </a:graphic>
              </wp:anchor>
            </w:drawing>
          </mc:Fallback>
        </mc:AlternateContent>
      </w:r>
    </w:p>
    <w:p w14:paraId="02022897" w14:textId="77777777" w:rsidR="00DA2C4F" w:rsidRDefault="00DA2C4F">
      <w:pPr>
        <w:pStyle w:val="Heading6"/>
        <w:ind w:firstLine="142"/>
        <w:rPr>
          <w:rFonts w:ascii="Verdana" w:eastAsia="Verdana" w:hAnsi="Verdana" w:cs="Verdana"/>
          <w:color w:val="1F497D"/>
          <w:sz w:val="12"/>
          <w:szCs w:val="12"/>
        </w:rPr>
      </w:pPr>
    </w:p>
    <w:p w14:paraId="27DBCD92" w14:textId="16E8A7CE" w:rsidR="00DA2C4F" w:rsidRPr="006F51E3" w:rsidRDefault="00A1348C" w:rsidP="006F51E3">
      <w:pPr>
        <w:pBdr>
          <w:top w:val="nil"/>
          <w:left w:val="nil"/>
          <w:bottom w:val="nil"/>
          <w:right w:val="nil"/>
          <w:between w:val="nil"/>
        </w:pBdr>
        <w:spacing w:after="240"/>
        <w:jc w:val="both"/>
        <w:rPr>
          <w:rFonts w:ascii="Calibri" w:eastAsia="Calibri" w:hAnsi="Calibri" w:cs="Calibri"/>
          <w:b/>
          <w:smallCaps/>
          <w:color w:val="1F497D"/>
          <w:sz w:val="32"/>
          <w:szCs w:val="32"/>
        </w:rPr>
      </w:pPr>
      <w:r w:rsidRPr="006F51E3">
        <w:rPr>
          <w:rFonts w:ascii="Calibri" w:eastAsia="Calibri" w:hAnsi="Calibri" w:cs="Calibri"/>
          <w:b/>
          <w:smallCaps/>
          <w:color w:val="1F497D"/>
          <w:sz w:val="32"/>
          <w:szCs w:val="32"/>
        </w:rPr>
        <w:t>A</w:t>
      </w:r>
      <w:r w:rsidR="006F51E3">
        <w:rPr>
          <w:rFonts w:ascii="Calibri" w:eastAsia="Calibri" w:hAnsi="Calibri" w:cs="Calibri"/>
          <w:b/>
          <w:smallCaps/>
          <w:color w:val="1F497D"/>
          <w:sz w:val="32"/>
          <w:szCs w:val="32"/>
        </w:rPr>
        <w:t>pplication process</w:t>
      </w:r>
    </w:p>
    <w:p w14:paraId="366A3408" w14:textId="77777777" w:rsidR="00DA2C4F" w:rsidRDefault="00DA2C4F">
      <w:pPr>
        <w:jc w:val="both"/>
        <w:rPr>
          <w:rFonts w:ascii="Calibri" w:eastAsia="Calibri" w:hAnsi="Calibri" w:cs="Calibri"/>
        </w:rPr>
      </w:pPr>
    </w:p>
    <w:p w14:paraId="235AE728" w14:textId="77777777" w:rsidR="00DA2C4F" w:rsidRDefault="00A1348C">
      <w:pPr>
        <w:jc w:val="both"/>
        <w:rPr>
          <w:rFonts w:ascii="Calibri" w:eastAsia="Calibri" w:hAnsi="Calibri" w:cs="Calibri"/>
        </w:rPr>
      </w:pPr>
      <w:r>
        <w:rPr>
          <w:rFonts w:ascii="Calibri" w:eastAsia="Calibri" w:hAnsi="Calibri" w:cs="Calibri"/>
        </w:rPr>
        <w:t>At SERT we believe in equality of opportunity and positively encourage applications from suitably qualified and eligible candidates regardless of age, sex, race, disability, sexual orientation, gender reassignment, religion or belief, marital/civil partnership status, or pregnancy and maternity. We are committed to better reflecting society and the communities who use, need and enjoy our rivers within our workforce. We welcome requests for flexible working. All applications will be judged solely on merit.</w:t>
      </w:r>
    </w:p>
    <w:p w14:paraId="7162B19C" w14:textId="77777777" w:rsidR="00DA2C4F" w:rsidRDefault="00DA2C4F">
      <w:pPr>
        <w:jc w:val="both"/>
        <w:rPr>
          <w:rFonts w:ascii="Calibri" w:eastAsia="Calibri" w:hAnsi="Calibri" w:cs="Calibri"/>
        </w:rPr>
      </w:pPr>
    </w:p>
    <w:p w14:paraId="7244A3D5" w14:textId="77777777" w:rsidR="00DA2C4F" w:rsidRDefault="00A1348C">
      <w:pPr>
        <w:jc w:val="both"/>
        <w:rPr>
          <w:rFonts w:ascii="Calibri" w:eastAsia="Calibri" w:hAnsi="Calibri" w:cs="Calibri"/>
        </w:rPr>
      </w:pPr>
      <w:r>
        <w:rPr>
          <w:rFonts w:ascii="Calibri" w:eastAsia="Calibri" w:hAnsi="Calibri" w:cs="Calibri"/>
        </w:rPr>
        <w:t xml:space="preserve">Please email the following to </w:t>
      </w:r>
      <w:hyperlink r:id="rId22">
        <w:r>
          <w:rPr>
            <w:rFonts w:ascii="Calibri" w:eastAsia="Calibri" w:hAnsi="Calibri" w:cs="Calibri"/>
            <w:color w:val="0563C1"/>
            <w:u w:val="single"/>
          </w:rPr>
          <w:t>jobs@southeastriverstrust.org</w:t>
        </w:r>
      </w:hyperlink>
      <w:r>
        <w:rPr>
          <w:rFonts w:ascii="Calibri" w:eastAsia="Calibri" w:hAnsi="Calibri" w:cs="Calibri"/>
        </w:rPr>
        <w:t>:</w:t>
      </w:r>
    </w:p>
    <w:p w14:paraId="4E4E0D73" w14:textId="128D390E" w:rsidR="00DA2C4F" w:rsidRDefault="00A1348C">
      <w:pPr>
        <w:numPr>
          <w:ilvl w:val="0"/>
          <w:numId w:val="2"/>
        </w:numPr>
        <w:jc w:val="both"/>
        <w:rPr>
          <w:rFonts w:ascii="Calibri" w:eastAsia="Calibri" w:hAnsi="Calibri" w:cs="Calibri"/>
        </w:rPr>
      </w:pPr>
      <w:r>
        <w:rPr>
          <w:rFonts w:ascii="Calibri" w:eastAsia="Calibri" w:hAnsi="Calibri" w:cs="Calibri"/>
        </w:rPr>
        <w:t>a completed application form</w:t>
      </w:r>
    </w:p>
    <w:p w14:paraId="4ED290D9" w14:textId="7E0647B0" w:rsidR="006F51E3" w:rsidRDefault="006F51E3">
      <w:pPr>
        <w:numPr>
          <w:ilvl w:val="0"/>
          <w:numId w:val="2"/>
        </w:numPr>
        <w:jc w:val="both"/>
        <w:rPr>
          <w:rFonts w:ascii="Calibri" w:eastAsia="Calibri" w:hAnsi="Calibri" w:cs="Calibri"/>
        </w:rPr>
      </w:pPr>
      <w:r>
        <w:rPr>
          <w:rFonts w:ascii="Calibri" w:eastAsia="Calibri" w:hAnsi="Calibri" w:cs="Calibri"/>
        </w:rPr>
        <w:t xml:space="preserve">a completed Equality and Diversity Monitoring Form </w:t>
      </w:r>
    </w:p>
    <w:p w14:paraId="2366E459" w14:textId="77777777" w:rsidR="00DA2C4F" w:rsidRDefault="00DA2C4F">
      <w:pPr>
        <w:jc w:val="both"/>
        <w:rPr>
          <w:rFonts w:ascii="Calibri" w:eastAsia="Calibri" w:hAnsi="Calibri" w:cs="Calibri"/>
        </w:rPr>
      </w:pPr>
    </w:p>
    <w:p w14:paraId="4CE887AF" w14:textId="1745D678" w:rsidR="006649F6" w:rsidRDefault="006649F6" w:rsidP="006649F6">
      <w:pPr>
        <w:jc w:val="both"/>
        <w:rPr>
          <w:rFonts w:ascii="Calibri" w:eastAsia="Calibri" w:hAnsi="Calibri" w:cs="Calibri"/>
        </w:rPr>
      </w:pPr>
      <w:bookmarkStart w:id="1" w:name="_heading=h.gjdgxs" w:colFirst="0" w:colLast="0"/>
      <w:bookmarkEnd w:id="1"/>
      <w:r w:rsidRPr="00D823CF">
        <w:rPr>
          <w:rFonts w:ascii="Calibri" w:eastAsia="Calibri" w:hAnsi="Calibri" w:cs="Calibri"/>
        </w:rPr>
        <w:t xml:space="preserve">The deadline for applications is </w:t>
      </w:r>
      <w:r w:rsidRPr="00D823CF">
        <w:rPr>
          <w:rFonts w:ascii="Calibri" w:eastAsia="Calibri" w:hAnsi="Calibri" w:cs="Calibri"/>
          <w:b/>
        </w:rPr>
        <w:t>Sunday 2</w:t>
      </w:r>
      <w:r w:rsidRPr="00D823CF">
        <w:rPr>
          <w:rFonts w:ascii="Calibri" w:eastAsia="Calibri" w:hAnsi="Calibri" w:cs="Calibri"/>
          <w:b/>
          <w:vertAlign w:val="superscript"/>
        </w:rPr>
        <w:t>nd</w:t>
      </w:r>
      <w:r w:rsidRPr="00D823CF">
        <w:rPr>
          <w:rFonts w:ascii="Calibri" w:eastAsia="Calibri" w:hAnsi="Calibri" w:cs="Calibri"/>
          <w:b/>
        </w:rPr>
        <w:t xml:space="preserve"> October</w:t>
      </w:r>
      <w:r w:rsidRPr="00D823CF">
        <w:rPr>
          <w:rFonts w:ascii="Calibri" w:eastAsia="Calibri" w:hAnsi="Calibri" w:cs="Calibri"/>
        </w:rPr>
        <w:t xml:space="preserve">, </w:t>
      </w:r>
      <w:r w:rsidRPr="00D823CF">
        <w:rPr>
          <w:rFonts w:ascii="Calibri" w:eastAsia="Calibri" w:hAnsi="Calibri" w:cs="Calibri"/>
          <w:b/>
        </w:rPr>
        <w:t>10pm</w:t>
      </w:r>
      <w:r w:rsidRPr="00D823CF">
        <w:rPr>
          <w:rFonts w:ascii="Calibri" w:eastAsia="Calibri" w:hAnsi="Calibri" w:cs="Calibri"/>
        </w:rPr>
        <w:t xml:space="preserve"> with interviews taking place on Wednesday 19</w:t>
      </w:r>
      <w:r w:rsidRPr="00D823CF">
        <w:rPr>
          <w:rFonts w:ascii="Calibri" w:eastAsia="Calibri" w:hAnsi="Calibri" w:cs="Calibri"/>
          <w:vertAlign w:val="superscript"/>
        </w:rPr>
        <w:t>th</w:t>
      </w:r>
      <w:r w:rsidRPr="00D823CF">
        <w:rPr>
          <w:rFonts w:ascii="Calibri" w:eastAsia="Calibri" w:hAnsi="Calibri" w:cs="Calibri"/>
        </w:rPr>
        <w:t>,</w:t>
      </w:r>
      <w:r w:rsidRPr="00D823CF">
        <w:rPr>
          <w:rFonts w:ascii="Calibri" w:eastAsia="Calibri" w:hAnsi="Calibri" w:cs="Calibri"/>
        </w:rPr>
        <w:t xml:space="preserve"> Thursday 20</w:t>
      </w:r>
      <w:r w:rsidRPr="00D823CF">
        <w:rPr>
          <w:rFonts w:ascii="Calibri" w:eastAsia="Calibri" w:hAnsi="Calibri" w:cs="Calibri"/>
          <w:vertAlign w:val="superscript"/>
        </w:rPr>
        <w:t>th</w:t>
      </w:r>
      <w:r w:rsidRPr="00D823CF">
        <w:rPr>
          <w:rFonts w:ascii="Calibri" w:eastAsia="Calibri" w:hAnsi="Calibri" w:cs="Calibri"/>
        </w:rPr>
        <w:t xml:space="preserve"> and Friday 21</w:t>
      </w:r>
      <w:r w:rsidRPr="00D823CF">
        <w:rPr>
          <w:rFonts w:ascii="Calibri" w:eastAsia="Calibri" w:hAnsi="Calibri" w:cs="Calibri"/>
          <w:vertAlign w:val="superscript"/>
        </w:rPr>
        <w:t>st</w:t>
      </w:r>
      <w:r w:rsidRPr="00D823CF">
        <w:rPr>
          <w:rFonts w:ascii="Calibri" w:eastAsia="Calibri" w:hAnsi="Calibri" w:cs="Calibri"/>
        </w:rPr>
        <w:t xml:space="preserve"> October 2022 (provisional dates) via Zoom. Please get in touch if you are unable to make these dates.</w:t>
      </w:r>
      <w:r>
        <w:rPr>
          <w:rFonts w:ascii="Calibri" w:eastAsia="Calibri" w:hAnsi="Calibri" w:cs="Calibri"/>
        </w:rPr>
        <w:t xml:space="preserve"> </w:t>
      </w:r>
    </w:p>
    <w:p w14:paraId="31BD6139" w14:textId="77777777" w:rsidR="00DA2C4F" w:rsidRDefault="00DA2C4F">
      <w:pPr>
        <w:jc w:val="both"/>
        <w:rPr>
          <w:rFonts w:ascii="Calibri" w:eastAsia="Calibri" w:hAnsi="Calibri" w:cs="Calibri"/>
        </w:rPr>
      </w:pPr>
    </w:p>
    <w:p w14:paraId="49478F7D" w14:textId="77777777" w:rsidR="00DA2C4F" w:rsidRDefault="00A1348C">
      <w:pPr>
        <w:jc w:val="both"/>
        <w:rPr>
          <w:rFonts w:ascii="Calibri" w:eastAsia="Calibri" w:hAnsi="Calibri" w:cs="Calibri"/>
        </w:rPr>
      </w:pPr>
      <w:r>
        <w:rPr>
          <w:rFonts w:ascii="Calibri" w:eastAsia="Calibri" w:hAnsi="Calibri" w:cs="Calibri"/>
        </w:rPr>
        <w:t xml:space="preserve">If you would like to discuss the position please email </w:t>
      </w:r>
      <w:hyperlink r:id="rId23">
        <w:r>
          <w:rPr>
            <w:rFonts w:ascii="Calibri" w:eastAsia="Calibri" w:hAnsi="Calibri" w:cs="Calibri"/>
            <w:color w:val="0563C1"/>
            <w:u w:val="single"/>
          </w:rPr>
          <w:t>jobs@southeastriverstrust.org</w:t>
        </w:r>
      </w:hyperlink>
      <w:r>
        <w:rPr>
          <w:rFonts w:ascii="Calibri" w:eastAsia="Calibri" w:hAnsi="Calibri" w:cs="Calibri"/>
        </w:rPr>
        <w:t>, with your enquiry</w:t>
      </w:r>
    </w:p>
    <w:p w14:paraId="595888B3" w14:textId="77777777" w:rsidR="00DA2C4F" w:rsidRDefault="00A1348C">
      <w:pPr>
        <w:jc w:val="both"/>
        <w:rPr>
          <w:rFonts w:ascii="Calibri" w:eastAsia="Calibri" w:hAnsi="Calibri" w:cs="Calibri"/>
        </w:rPr>
      </w:pPr>
      <w:r>
        <w:rPr>
          <w:rFonts w:ascii="Calibri" w:eastAsia="Calibri" w:hAnsi="Calibri" w:cs="Calibri"/>
        </w:rPr>
        <w:t>and we will arrange to call you back.</w:t>
      </w:r>
    </w:p>
    <w:p w14:paraId="34811026" w14:textId="77777777" w:rsidR="00DA2C4F" w:rsidRDefault="00DA2C4F">
      <w:pPr>
        <w:jc w:val="both"/>
        <w:rPr>
          <w:rFonts w:ascii="Calibri" w:eastAsia="Calibri" w:hAnsi="Calibri" w:cs="Calibri"/>
        </w:rPr>
      </w:pPr>
    </w:p>
    <w:p w14:paraId="56554277" w14:textId="211515F0" w:rsidR="00DA2C4F" w:rsidRDefault="00A1348C" w:rsidP="006F51E3">
      <w:pPr>
        <w:jc w:val="center"/>
        <w:rPr>
          <w:rFonts w:ascii="Calibri" w:eastAsia="Calibri" w:hAnsi="Calibri" w:cs="Calibri"/>
        </w:rPr>
      </w:pPr>
      <w:r>
        <w:rPr>
          <w:noProof/>
          <w:lang w:eastAsia="en-GB"/>
        </w:rPr>
        <mc:AlternateContent>
          <mc:Choice Requires="wps">
            <w:drawing>
              <wp:anchor distT="0" distB="0" distL="114300" distR="114300" simplePos="0" relativeHeight="251665408" behindDoc="0" locked="0" layoutInCell="1" hidden="0" allowOverlap="1" wp14:anchorId="37121C22" wp14:editId="4CCE1A98">
                <wp:simplePos x="0" y="0"/>
                <wp:positionH relativeFrom="column">
                  <wp:posOffset>596900</wp:posOffset>
                </wp:positionH>
                <wp:positionV relativeFrom="paragraph">
                  <wp:posOffset>114300</wp:posOffset>
                </wp:positionV>
                <wp:extent cx="0" cy="19050"/>
                <wp:effectExtent l="0" t="0" r="0" b="0"/>
                <wp:wrapNone/>
                <wp:docPr id="17" name="Straight Arrow Connector 17"/>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0" cy="19050"/>
                <wp:effectExtent b="0" l="0" r="0" t="0"/>
                <wp:wrapNone/>
                <wp:docPr id="17"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0" cy="19050"/>
                        </a:xfrm>
                        <a:prstGeom prst="rect"/>
                        <a:ln/>
                      </pic:spPr>
                    </pic:pic>
                  </a:graphicData>
                </a:graphic>
              </wp:anchor>
            </w:drawing>
          </mc:Fallback>
        </mc:AlternateContent>
      </w:r>
      <w:r w:rsidR="006F51E3">
        <w:rPr>
          <w:rFonts w:ascii="Calibri" w:eastAsia="Calibri" w:hAnsi="Calibri" w:cs="Calibri"/>
          <w:noProof/>
          <w:lang w:eastAsia="en-GB"/>
        </w:rPr>
        <w:drawing>
          <wp:inline distT="0" distB="0" distL="0" distR="0" wp14:anchorId="7A9D6970" wp14:editId="7FE8CD33">
            <wp:extent cx="4932045" cy="1841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1FE3C612" w14:textId="77777777" w:rsidR="00DA2C4F" w:rsidRDefault="00DA2C4F">
      <w:pPr>
        <w:pStyle w:val="Heading6"/>
        <w:ind w:firstLine="142"/>
        <w:rPr>
          <w:rFonts w:ascii="Verdana" w:eastAsia="Verdana" w:hAnsi="Verdana" w:cs="Verdana"/>
          <w:color w:val="1F497D"/>
        </w:rPr>
      </w:pPr>
    </w:p>
    <w:p w14:paraId="0032572A" w14:textId="2DDFF66F" w:rsidR="00DA2C4F" w:rsidRPr="006F51E3" w:rsidRDefault="00A1348C" w:rsidP="006F51E3">
      <w:pPr>
        <w:pBdr>
          <w:top w:val="nil"/>
          <w:left w:val="nil"/>
          <w:bottom w:val="nil"/>
          <w:right w:val="nil"/>
          <w:between w:val="nil"/>
        </w:pBdr>
        <w:spacing w:after="240"/>
        <w:jc w:val="both"/>
        <w:rPr>
          <w:rFonts w:ascii="Calibri" w:eastAsia="Calibri" w:hAnsi="Calibri" w:cs="Calibri"/>
          <w:b/>
          <w:smallCaps/>
          <w:color w:val="1F497D"/>
          <w:sz w:val="32"/>
          <w:szCs w:val="32"/>
        </w:rPr>
      </w:pPr>
      <w:r w:rsidRPr="006F51E3">
        <w:rPr>
          <w:rFonts w:ascii="Calibri" w:eastAsia="Calibri" w:hAnsi="Calibri" w:cs="Calibri"/>
          <w:b/>
          <w:smallCaps/>
          <w:color w:val="1F497D"/>
          <w:sz w:val="32"/>
          <w:szCs w:val="32"/>
        </w:rPr>
        <w:t>A</w:t>
      </w:r>
      <w:r w:rsidR="006F51E3">
        <w:rPr>
          <w:rFonts w:ascii="Calibri" w:eastAsia="Calibri" w:hAnsi="Calibri" w:cs="Calibri"/>
          <w:b/>
          <w:smallCaps/>
          <w:color w:val="1F497D"/>
          <w:sz w:val="32"/>
          <w:szCs w:val="32"/>
        </w:rPr>
        <w:t>pplicant privacy policy</w:t>
      </w:r>
    </w:p>
    <w:p w14:paraId="7FE8D76C" w14:textId="77777777" w:rsidR="00DA2C4F" w:rsidRDefault="00A1348C">
      <w:pPr>
        <w:jc w:val="both"/>
        <w:rPr>
          <w:rFonts w:ascii="Calibri" w:eastAsia="Calibri" w:hAnsi="Calibri" w:cs="Calibri"/>
        </w:rPr>
      </w:pPr>
      <w:r>
        <w:rPr>
          <w:rFonts w:ascii="Calibri" w:eastAsia="Calibri" w:hAnsi="Calibri" w:cs="Calibri"/>
        </w:rPr>
        <w:t xml:space="preserve">When submitting your application to us, it is important you are aware of what will happen to your personal data after the position is filled. Please download and read our Applicant Privacy Notice from the website. </w:t>
      </w:r>
    </w:p>
    <w:p w14:paraId="229D3695" w14:textId="77777777" w:rsidR="00DA2C4F" w:rsidRDefault="00DA2C4F">
      <w:pPr>
        <w:jc w:val="both"/>
        <w:rPr>
          <w:rFonts w:ascii="Calibri" w:eastAsia="Calibri" w:hAnsi="Calibri" w:cs="Calibri"/>
          <w:color w:val="FF0000"/>
        </w:rPr>
      </w:pPr>
    </w:p>
    <w:p w14:paraId="0443BEC9" w14:textId="77777777" w:rsidR="00DA2C4F" w:rsidRDefault="00DA2C4F">
      <w:pPr>
        <w:jc w:val="both"/>
        <w:rPr>
          <w:rFonts w:ascii="Calibri" w:eastAsia="Calibri" w:hAnsi="Calibri" w:cs="Calibri"/>
          <w:color w:val="FF0000"/>
        </w:rPr>
      </w:pPr>
    </w:p>
    <w:sectPr w:rsidR="00DA2C4F">
      <w:headerReference w:type="default" r:id="rId25"/>
      <w:footerReference w:type="default" r:id="rId26"/>
      <w:pgSz w:w="11907" w:h="16840"/>
      <w:pgMar w:top="709" w:right="1134" w:bottom="993"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2A14" w14:textId="77777777" w:rsidR="00FE57D9" w:rsidRDefault="00FE57D9">
      <w:r>
        <w:separator/>
      </w:r>
    </w:p>
  </w:endnote>
  <w:endnote w:type="continuationSeparator" w:id="0">
    <w:p w14:paraId="6AB67368" w14:textId="77777777" w:rsidR="00FE57D9" w:rsidRDefault="00FE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1B3E" w14:textId="77777777" w:rsidR="00DA2C4F" w:rsidRDefault="00A1348C">
    <w:pPr>
      <w:pBdr>
        <w:top w:val="nil"/>
        <w:left w:val="nil"/>
        <w:bottom w:val="nil"/>
        <w:right w:val="nil"/>
        <w:between w:val="nil"/>
      </w:pBdr>
      <w:tabs>
        <w:tab w:val="center" w:pos="4153"/>
        <w:tab w:val="right" w:pos="8306"/>
        <w:tab w:val="right" w:pos="9498"/>
      </w:tabs>
      <w:rPr>
        <w:rFonts w:eastAsia="Arial"/>
        <w:color w:val="000000"/>
        <w:sz w:val="20"/>
        <w:szCs w:val="20"/>
      </w:rPr>
    </w:pPr>
    <w:r>
      <w:rPr>
        <w:rFonts w:eastAsia="Arial"/>
        <w:color w:val="000000"/>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BB77" w14:textId="77777777" w:rsidR="00FE57D9" w:rsidRDefault="00FE57D9">
      <w:r>
        <w:separator/>
      </w:r>
    </w:p>
  </w:footnote>
  <w:footnote w:type="continuationSeparator" w:id="0">
    <w:p w14:paraId="7EE2AE46" w14:textId="77777777" w:rsidR="00FE57D9" w:rsidRDefault="00FE5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1AB2" w14:textId="77777777" w:rsidR="00DA2C4F" w:rsidRDefault="00A1348C">
    <w:pPr>
      <w:pBdr>
        <w:top w:val="nil"/>
        <w:left w:val="nil"/>
        <w:bottom w:val="nil"/>
        <w:right w:val="nil"/>
        <w:between w:val="nil"/>
      </w:pBdr>
      <w:tabs>
        <w:tab w:val="center" w:pos="4153"/>
        <w:tab w:val="right" w:pos="8306"/>
        <w:tab w:val="left" w:pos="2700"/>
      </w:tabs>
      <w:spacing w:after="240"/>
      <w:jc w:val="both"/>
      <w:rPr>
        <w:rFonts w:ascii="Times New Roman" w:hAnsi="Times New Roman" w:cs="Times New Roman"/>
        <w:color w:val="000000"/>
        <w:sz w:val="24"/>
      </w:rPr>
    </w:pPr>
    <w:r>
      <w:rPr>
        <w:rFonts w:ascii="Times New Roman" w:hAnsi="Times New Roman" w:cs="Times New Roman"/>
        <w:noProof/>
        <w:color w:val="000000"/>
        <w:sz w:val="24"/>
        <w:lang w:eastAsia="en-GB"/>
      </w:rPr>
      <w:drawing>
        <wp:inline distT="0" distB="0" distL="0" distR="0" wp14:anchorId="5A995319" wp14:editId="4715BB33">
          <wp:extent cx="677560" cy="369578"/>
          <wp:effectExtent l="0" t="0" r="0" b="0"/>
          <wp:docPr id="20" name="image2.jpg" descr="Digital SERT Logo"/>
          <wp:cNvGraphicFramePr/>
          <a:graphic xmlns:a="http://schemas.openxmlformats.org/drawingml/2006/main">
            <a:graphicData uri="http://schemas.openxmlformats.org/drawingml/2006/picture">
              <pic:pic xmlns:pic="http://schemas.openxmlformats.org/drawingml/2006/picture">
                <pic:nvPicPr>
                  <pic:cNvPr id="0" name="image2.jpg" descr="Digital SERT Logo"/>
                  <pic:cNvPicPr preferRelativeResize="0"/>
                </pic:nvPicPr>
                <pic:blipFill>
                  <a:blip r:embed="rId1"/>
                  <a:srcRect/>
                  <a:stretch>
                    <a:fillRect/>
                  </a:stretch>
                </pic:blipFill>
                <pic:spPr>
                  <a:xfrm>
                    <a:off x="0" y="0"/>
                    <a:ext cx="677560" cy="369578"/>
                  </a:xfrm>
                  <a:prstGeom prst="rect">
                    <a:avLst/>
                  </a:prstGeom>
                  <a:ln/>
                </pic:spPr>
              </pic:pic>
            </a:graphicData>
          </a:graphic>
        </wp:inline>
      </w:drawing>
    </w:r>
    <w:r>
      <w:rPr>
        <w:rFonts w:ascii="Times New Roman" w:hAnsi="Times New Roman" w:cs="Times New Roman"/>
        <w:color w:val="000000"/>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125"/>
    <w:multiLevelType w:val="multilevel"/>
    <w:tmpl w:val="A2E231E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D44BAD"/>
    <w:multiLevelType w:val="hybridMultilevel"/>
    <w:tmpl w:val="F4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64E3E"/>
    <w:multiLevelType w:val="multilevel"/>
    <w:tmpl w:val="D9820F2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7F1C2CF4"/>
    <w:multiLevelType w:val="multilevel"/>
    <w:tmpl w:val="A97A1640"/>
    <w:lvl w:ilvl="0">
      <w:start w:val="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4F"/>
    <w:rsid w:val="000C1D68"/>
    <w:rsid w:val="001C3004"/>
    <w:rsid w:val="002224E9"/>
    <w:rsid w:val="002318A9"/>
    <w:rsid w:val="002628C5"/>
    <w:rsid w:val="002F333B"/>
    <w:rsid w:val="00345B68"/>
    <w:rsid w:val="00393DC3"/>
    <w:rsid w:val="003B69AC"/>
    <w:rsid w:val="00431B3E"/>
    <w:rsid w:val="004D6EAA"/>
    <w:rsid w:val="005501A8"/>
    <w:rsid w:val="006649F6"/>
    <w:rsid w:val="006A406F"/>
    <w:rsid w:val="006F51E3"/>
    <w:rsid w:val="00732D10"/>
    <w:rsid w:val="00764F77"/>
    <w:rsid w:val="00771D82"/>
    <w:rsid w:val="00804212"/>
    <w:rsid w:val="008309AC"/>
    <w:rsid w:val="00860B40"/>
    <w:rsid w:val="0089065C"/>
    <w:rsid w:val="0092154D"/>
    <w:rsid w:val="00A1348C"/>
    <w:rsid w:val="00A21FE0"/>
    <w:rsid w:val="00A31DE9"/>
    <w:rsid w:val="00A41F63"/>
    <w:rsid w:val="00A960E0"/>
    <w:rsid w:val="00AD12D6"/>
    <w:rsid w:val="00B02D16"/>
    <w:rsid w:val="00BD51CD"/>
    <w:rsid w:val="00BE5D50"/>
    <w:rsid w:val="00BF5C46"/>
    <w:rsid w:val="00C21126"/>
    <w:rsid w:val="00C23285"/>
    <w:rsid w:val="00C25C31"/>
    <w:rsid w:val="00C450E0"/>
    <w:rsid w:val="00CE2829"/>
    <w:rsid w:val="00CE3E2F"/>
    <w:rsid w:val="00D22B13"/>
    <w:rsid w:val="00D277F8"/>
    <w:rsid w:val="00D95AFC"/>
    <w:rsid w:val="00DA2C4F"/>
    <w:rsid w:val="00DB3806"/>
    <w:rsid w:val="00DB76A2"/>
    <w:rsid w:val="00DE1BCD"/>
    <w:rsid w:val="00E269F6"/>
    <w:rsid w:val="00E7177E"/>
    <w:rsid w:val="00E80ADC"/>
    <w:rsid w:val="00FE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319C"/>
  <w15:docId w15:val="{FF1E146B-9D11-423F-9E58-A06BFE87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D6A"/>
    <w:rPr>
      <w:rFonts w:eastAsia="Times New Roman"/>
      <w:szCs w:val="24"/>
      <w:lang w:eastAsia="en-US"/>
    </w:rPr>
  </w:style>
  <w:style w:type="paragraph" w:styleId="Heading1">
    <w:name w:val="heading 1"/>
    <w:basedOn w:val="Normal"/>
    <w:next w:val="Normal"/>
    <w:link w:val="Heading1Char"/>
    <w:qFormat/>
    <w:rsid w:val="00391D6A"/>
    <w:pPr>
      <w:keepNext/>
      <w:tabs>
        <w:tab w:val="left" w:pos="426"/>
      </w:tabs>
      <w:ind w:left="426" w:hanging="426"/>
      <w:outlineLvl w:val="0"/>
    </w:pPr>
    <w:rPr>
      <w:rFonts w:ascii="Times New Roman" w:hAnsi="Times New Roman"/>
      <w:b/>
      <w:sz w:val="24"/>
      <w:szCs w:val="20"/>
      <w:u w:val="single"/>
      <w:lang w:val="x-none" w:eastAsia="x-non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link w:val="Heading5Char"/>
    <w:qFormat/>
    <w:rsid w:val="00391D6A"/>
    <w:pPr>
      <w:keepNext/>
      <w:outlineLvl w:val="4"/>
    </w:pPr>
    <w:rPr>
      <w:rFonts w:ascii="Verdana" w:hAnsi="Verdana"/>
      <w:b/>
      <w:sz w:val="20"/>
      <w:szCs w:val="20"/>
      <w:lang w:val="x-none" w:eastAsia="x-none"/>
    </w:rPr>
  </w:style>
  <w:style w:type="paragraph" w:styleId="Heading6">
    <w:name w:val="heading 6"/>
    <w:basedOn w:val="Normal"/>
    <w:next w:val="Normal"/>
    <w:link w:val="Heading6Char"/>
    <w:qFormat/>
    <w:rsid w:val="00391D6A"/>
    <w:pPr>
      <w:keepNext/>
      <w:ind w:left="-142"/>
      <w:outlineLvl w:val="5"/>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1D6A"/>
    <w:pPr>
      <w:jc w:val="center"/>
    </w:pPr>
    <w:rPr>
      <w:rFonts w:ascii="Times New Roman" w:hAnsi="Times New Roman"/>
      <w:b/>
      <w:smallCaps/>
      <w:sz w:val="32"/>
      <w:szCs w:val="20"/>
      <w:lang w:val="x-none" w:eastAsia="x-none"/>
    </w:rPr>
  </w:style>
  <w:style w:type="character" w:customStyle="1" w:styleId="Heading1Char">
    <w:name w:val="Heading 1 Char"/>
    <w:link w:val="Heading1"/>
    <w:rsid w:val="00391D6A"/>
    <w:rPr>
      <w:rFonts w:ascii="Times New Roman" w:eastAsia="Times New Roman" w:hAnsi="Times New Roman" w:cs="Times New Roman"/>
      <w:b/>
      <w:sz w:val="24"/>
      <w:szCs w:val="20"/>
      <w:u w:val="single"/>
    </w:rPr>
  </w:style>
  <w:style w:type="character" w:customStyle="1" w:styleId="Heading5Char">
    <w:name w:val="Heading 5 Char"/>
    <w:link w:val="Heading5"/>
    <w:rsid w:val="00391D6A"/>
    <w:rPr>
      <w:rFonts w:ascii="Verdana" w:eastAsia="Times New Roman" w:hAnsi="Verdana" w:cs="Times New Roman"/>
      <w:b/>
      <w:szCs w:val="20"/>
    </w:rPr>
  </w:style>
  <w:style w:type="character" w:customStyle="1" w:styleId="Heading6Char">
    <w:name w:val="Heading 6 Char"/>
    <w:link w:val="Heading6"/>
    <w:rsid w:val="00391D6A"/>
    <w:rPr>
      <w:rFonts w:ascii="Arial" w:eastAsia="Times New Roman" w:hAnsi="Arial" w:cs="Times New Roman"/>
      <w:b/>
      <w:sz w:val="24"/>
      <w:szCs w:val="20"/>
    </w:rPr>
  </w:style>
  <w:style w:type="paragraph" w:styleId="Footer">
    <w:name w:val="footer"/>
    <w:basedOn w:val="Normal"/>
    <w:link w:val="FooterChar"/>
    <w:rsid w:val="00391D6A"/>
    <w:pPr>
      <w:tabs>
        <w:tab w:val="center" w:pos="4153"/>
        <w:tab w:val="right" w:pos="8306"/>
      </w:tabs>
    </w:pPr>
    <w:rPr>
      <w:rFonts w:ascii="Times New Roman" w:hAnsi="Times New Roman"/>
      <w:sz w:val="20"/>
      <w:szCs w:val="20"/>
      <w:lang w:val="x-none" w:eastAsia="x-none"/>
    </w:rPr>
  </w:style>
  <w:style w:type="character" w:customStyle="1" w:styleId="FooterChar">
    <w:name w:val="Footer Char"/>
    <w:link w:val="Footer"/>
    <w:rsid w:val="00391D6A"/>
    <w:rPr>
      <w:rFonts w:ascii="Times New Roman" w:eastAsia="Times New Roman" w:hAnsi="Times New Roman" w:cs="Times New Roman"/>
      <w:sz w:val="20"/>
      <w:szCs w:val="20"/>
    </w:rPr>
  </w:style>
  <w:style w:type="character" w:customStyle="1" w:styleId="TitleChar">
    <w:name w:val="Title Char"/>
    <w:link w:val="Title"/>
    <w:rsid w:val="00391D6A"/>
    <w:rPr>
      <w:rFonts w:ascii="Times New Roman" w:eastAsia="Times New Roman" w:hAnsi="Times New Roman" w:cs="Times New Roman"/>
      <w:b/>
      <w:smallCaps/>
      <w:sz w:val="32"/>
      <w:szCs w:val="20"/>
    </w:rPr>
  </w:style>
  <w:style w:type="paragraph" w:styleId="BodyText2">
    <w:name w:val="Body Text 2"/>
    <w:basedOn w:val="Normal"/>
    <w:link w:val="BodyText2Char"/>
    <w:rsid w:val="00391D6A"/>
    <w:pPr>
      <w:jc w:val="both"/>
    </w:pPr>
    <w:rPr>
      <w:rFonts w:ascii="Verdana" w:hAnsi="Verdana"/>
      <w:sz w:val="20"/>
      <w:szCs w:val="20"/>
      <w:lang w:val="x-none" w:eastAsia="x-none"/>
    </w:rPr>
  </w:style>
  <w:style w:type="character" w:customStyle="1" w:styleId="BodyText2Char">
    <w:name w:val="Body Text 2 Char"/>
    <w:link w:val="BodyText2"/>
    <w:rsid w:val="00391D6A"/>
    <w:rPr>
      <w:rFonts w:ascii="Verdana" w:eastAsia="Times New Roman" w:hAnsi="Verdana" w:cs="Times New Roman"/>
      <w:sz w:val="20"/>
      <w:szCs w:val="20"/>
    </w:rPr>
  </w:style>
  <w:style w:type="paragraph" w:styleId="Header">
    <w:name w:val="header"/>
    <w:basedOn w:val="Normal"/>
    <w:link w:val="HeaderChar"/>
    <w:rsid w:val="00391D6A"/>
    <w:pPr>
      <w:tabs>
        <w:tab w:val="center" w:pos="4153"/>
        <w:tab w:val="right" w:pos="8306"/>
      </w:tabs>
    </w:pPr>
    <w:rPr>
      <w:rFonts w:ascii="Times New Roman" w:hAnsi="Times New Roman"/>
      <w:sz w:val="24"/>
      <w:lang w:val="x-none" w:eastAsia="x-none"/>
    </w:rPr>
  </w:style>
  <w:style w:type="character" w:customStyle="1" w:styleId="HeaderChar">
    <w:name w:val="Header Char"/>
    <w:link w:val="Header"/>
    <w:rsid w:val="00391D6A"/>
    <w:rPr>
      <w:rFonts w:ascii="Times New Roman" w:eastAsia="Times New Roman" w:hAnsi="Times New Roman" w:cs="Times New Roman"/>
      <w:sz w:val="24"/>
      <w:szCs w:val="24"/>
    </w:rPr>
  </w:style>
  <w:style w:type="paragraph" w:styleId="BodyTextIndent2">
    <w:name w:val="Body Text Indent 2"/>
    <w:basedOn w:val="Normal"/>
    <w:link w:val="BodyTextIndent2Char"/>
    <w:rsid w:val="00391D6A"/>
    <w:pPr>
      <w:ind w:left="720" w:hanging="720"/>
      <w:jc w:val="both"/>
    </w:pPr>
    <w:rPr>
      <w:rFonts w:ascii="Times New Roman" w:hAnsi="Times New Roman"/>
      <w:sz w:val="24"/>
      <w:lang w:val="x-none" w:eastAsia="x-none"/>
    </w:rPr>
  </w:style>
  <w:style w:type="character" w:customStyle="1" w:styleId="BodyTextIndent2Char">
    <w:name w:val="Body Text Indent 2 Char"/>
    <w:link w:val="BodyTextIndent2"/>
    <w:rsid w:val="00391D6A"/>
    <w:rPr>
      <w:rFonts w:ascii="Times New Roman" w:eastAsia="Times New Roman" w:hAnsi="Times New Roman" w:cs="Times New Roman"/>
      <w:sz w:val="24"/>
      <w:szCs w:val="24"/>
    </w:rPr>
  </w:style>
  <w:style w:type="paragraph" w:styleId="ListParagraph">
    <w:name w:val="List Paragraph"/>
    <w:basedOn w:val="Normal"/>
    <w:uiPriority w:val="34"/>
    <w:qFormat/>
    <w:rsid w:val="00391D6A"/>
    <w:pPr>
      <w:ind w:left="720"/>
    </w:pPr>
  </w:style>
  <w:style w:type="paragraph" w:styleId="BalloonText">
    <w:name w:val="Balloon Text"/>
    <w:basedOn w:val="Normal"/>
    <w:link w:val="BalloonTextChar"/>
    <w:uiPriority w:val="99"/>
    <w:semiHidden/>
    <w:unhideWhenUsed/>
    <w:rsid w:val="00F47F9F"/>
    <w:rPr>
      <w:rFonts w:ascii="Tahoma" w:hAnsi="Tahoma"/>
      <w:sz w:val="16"/>
      <w:szCs w:val="16"/>
      <w:lang w:val="x-none"/>
    </w:rPr>
  </w:style>
  <w:style w:type="character" w:customStyle="1" w:styleId="BalloonTextChar">
    <w:name w:val="Balloon Text Char"/>
    <w:link w:val="BalloonText"/>
    <w:uiPriority w:val="99"/>
    <w:semiHidden/>
    <w:rsid w:val="00F47F9F"/>
    <w:rPr>
      <w:rFonts w:ascii="Tahoma" w:eastAsia="Times New Roman" w:hAnsi="Tahoma" w:cs="Tahoma"/>
      <w:sz w:val="16"/>
      <w:szCs w:val="16"/>
      <w:lang w:eastAsia="en-US"/>
    </w:rPr>
  </w:style>
  <w:style w:type="paragraph" w:customStyle="1" w:styleId="Default">
    <w:name w:val="Default"/>
    <w:rsid w:val="00FA2764"/>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412C22"/>
    <w:rPr>
      <w:sz w:val="16"/>
      <w:szCs w:val="16"/>
    </w:rPr>
  </w:style>
  <w:style w:type="paragraph" w:styleId="CommentText">
    <w:name w:val="annotation text"/>
    <w:basedOn w:val="Normal"/>
    <w:link w:val="CommentTextChar"/>
    <w:uiPriority w:val="99"/>
    <w:semiHidden/>
    <w:unhideWhenUsed/>
    <w:rsid w:val="00412C22"/>
    <w:rPr>
      <w:sz w:val="20"/>
      <w:szCs w:val="20"/>
    </w:rPr>
  </w:style>
  <w:style w:type="character" w:customStyle="1" w:styleId="CommentTextChar">
    <w:name w:val="Comment Text Char"/>
    <w:link w:val="CommentText"/>
    <w:uiPriority w:val="99"/>
    <w:semiHidden/>
    <w:rsid w:val="00412C22"/>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412C22"/>
    <w:rPr>
      <w:b/>
      <w:bCs/>
    </w:rPr>
  </w:style>
  <w:style w:type="character" w:customStyle="1" w:styleId="CommentSubjectChar">
    <w:name w:val="Comment Subject Char"/>
    <w:link w:val="CommentSubject"/>
    <w:uiPriority w:val="99"/>
    <w:semiHidden/>
    <w:rsid w:val="00412C22"/>
    <w:rPr>
      <w:rFonts w:ascii="Arial" w:eastAsia="Times New Roman" w:hAnsi="Arial"/>
      <w:b/>
      <w:bCs/>
      <w:lang w:eastAsia="en-US"/>
    </w:rPr>
  </w:style>
  <w:style w:type="character" w:styleId="Hyperlink">
    <w:name w:val="Hyperlink"/>
    <w:uiPriority w:val="99"/>
    <w:unhideWhenUsed/>
    <w:rsid w:val="00F65547"/>
    <w:rPr>
      <w:color w:val="0563C1"/>
      <w:u w:val="single"/>
    </w:rPr>
  </w:style>
  <w:style w:type="paragraph" w:styleId="PlainText">
    <w:name w:val="Plain Text"/>
    <w:basedOn w:val="Normal"/>
    <w:link w:val="PlainTextChar"/>
    <w:semiHidden/>
    <w:unhideWhenUsed/>
    <w:rsid w:val="00F128A6"/>
    <w:rPr>
      <w:rFonts w:ascii="Courier New" w:hAnsi="Courier New" w:cs="Courier New"/>
      <w:sz w:val="20"/>
      <w:szCs w:val="20"/>
      <w:lang w:val="en-US"/>
    </w:rPr>
  </w:style>
  <w:style w:type="character" w:customStyle="1" w:styleId="PlainTextChar">
    <w:name w:val="Plain Text Char"/>
    <w:link w:val="PlainText"/>
    <w:semiHidden/>
    <w:rsid w:val="00F128A6"/>
    <w:rPr>
      <w:rFonts w:ascii="Courier New" w:eastAsia="Times New Roman" w:hAnsi="Courier New" w:cs="Courier New"/>
      <w:lang w:val="en-US" w:eastAsia="en-US"/>
    </w:rPr>
  </w:style>
  <w:style w:type="table" w:styleId="TableGrid">
    <w:name w:val="Table Grid"/>
    <w:basedOn w:val="TableNormal"/>
    <w:uiPriority w:val="59"/>
    <w:rsid w:val="0016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D2323"/>
    <w:rPr>
      <w:color w:val="954F72"/>
      <w:u w:val="single"/>
    </w:rPr>
  </w:style>
  <w:style w:type="paragraph" w:styleId="Revision">
    <w:name w:val="Revision"/>
    <w:hidden/>
    <w:uiPriority w:val="99"/>
    <w:semiHidden/>
    <w:rsid w:val="00FD2C1E"/>
    <w:rPr>
      <w:rFonts w:eastAsia="Times New Roman"/>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jobs@southeastriverstrust.org" TargetMode="External"/><Relationship Id="rId28" Type="http://schemas.openxmlformats.org/officeDocument/2006/relationships/theme" Target="theme/theme1.xml"/><Relationship Id="rId19" Type="http://schemas.openxmlformats.org/officeDocument/2006/relationships/image" Target="media/image6.png"/><Relationship Id="rId4" Type="http://schemas.openxmlformats.org/officeDocument/2006/relationships/settings" Target="settings.xml"/><Relationship Id="rId14" Type="http://schemas.openxmlformats.org/officeDocument/2006/relationships/hyperlink" Target="https://catchmentbasedapproach.org/" TargetMode="External"/><Relationship Id="rId22" Type="http://schemas.openxmlformats.org/officeDocument/2006/relationships/hyperlink" Target="mailto:jobs@southeastriverstrust.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cHHSiB66xnoowWhpoMg+TkD7A==">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Chris Gardner</cp:lastModifiedBy>
  <cp:revision>3</cp:revision>
  <dcterms:created xsi:type="dcterms:W3CDTF">2022-09-01T18:23:00Z</dcterms:created>
  <dcterms:modified xsi:type="dcterms:W3CDTF">2022-09-01T18:28:00Z</dcterms:modified>
</cp:coreProperties>
</file>